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13B9E" w14:textId="24E42F13" w:rsidR="003419BB" w:rsidRPr="005C3F38" w:rsidRDefault="007047C5" w:rsidP="00AD4ABB">
      <w:pPr>
        <w:ind w:left="90" w:right="-252"/>
        <w:outlineLvl w:val="0"/>
        <w:rPr>
          <w:rFonts w:ascii="Calibri" w:hAnsi="Calibri" w:cs="Calibri"/>
          <w:sz w:val="21"/>
          <w:szCs w:val="21"/>
        </w:rPr>
      </w:pPr>
      <w:r>
        <w:rPr>
          <w:rFonts w:ascii="Calibri" w:hAnsi="Calibri" w:cs="Calibri"/>
          <w:sz w:val="21"/>
          <w:szCs w:val="21"/>
          <w:u w:val="single"/>
        </w:rPr>
        <w:t>F</w:t>
      </w:r>
      <w:r w:rsidR="006A53A5">
        <w:rPr>
          <w:rFonts w:ascii="Calibri" w:hAnsi="Calibri" w:cs="Calibri"/>
          <w:sz w:val="21"/>
          <w:szCs w:val="21"/>
          <w:u w:val="single"/>
        </w:rPr>
        <w:t>IRST</w:t>
      </w:r>
      <w:r w:rsidR="00331077" w:rsidRPr="005C3F38">
        <w:rPr>
          <w:rFonts w:ascii="Calibri" w:hAnsi="Calibri" w:cs="Calibri"/>
          <w:sz w:val="21"/>
          <w:szCs w:val="21"/>
          <w:u w:val="single"/>
        </w:rPr>
        <w:t xml:space="preserve"> SUNDAY </w:t>
      </w:r>
      <w:r w:rsidR="006A53A5">
        <w:rPr>
          <w:rFonts w:ascii="Calibri" w:hAnsi="Calibri" w:cs="Calibri"/>
          <w:sz w:val="21"/>
          <w:szCs w:val="21"/>
          <w:u w:val="single"/>
        </w:rPr>
        <w:t>A</w:t>
      </w:r>
      <w:r w:rsidR="004D3B99" w:rsidRPr="005C3F38">
        <w:rPr>
          <w:rFonts w:ascii="Calibri" w:hAnsi="Calibri" w:cs="Calibri"/>
          <w:sz w:val="21"/>
          <w:szCs w:val="21"/>
          <w:u w:val="single"/>
        </w:rPr>
        <w:t>F</w:t>
      </w:r>
      <w:r w:rsidR="006A53A5">
        <w:rPr>
          <w:rFonts w:ascii="Calibri" w:hAnsi="Calibri" w:cs="Calibri"/>
          <w:sz w:val="21"/>
          <w:szCs w:val="21"/>
          <w:u w:val="single"/>
        </w:rPr>
        <w:t>TER</w:t>
      </w:r>
      <w:r w:rsidR="00331077" w:rsidRPr="005C3F38">
        <w:rPr>
          <w:rFonts w:ascii="Calibri" w:hAnsi="Calibri" w:cs="Calibri"/>
          <w:sz w:val="21"/>
          <w:szCs w:val="21"/>
          <w:u w:val="single"/>
        </w:rPr>
        <w:t xml:space="preserve"> </w:t>
      </w:r>
      <w:r w:rsidR="006A53A5">
        <w:rPr>
          <w:rFonts w:ascii="Calibri" w:hAnsi="Calibri" w:cs="Calibri"/>
          <w:sz w:val="21"/>
          <w:szCs w:val="21"/>
          <w:u w:val="single"/>
        </w:rPr>
        <w:t>CHRISTMAS</w:t>
      </w:r>
      <w:r w:rsidR="004D3B99" w:rsidRPr="005C3F38">
        <w:rPr>
          <w:rFonts w:ascii="Calibri" w:hAnsi="Calibri" w:cs="Calibri"/>
          <w:sz w:val="21"/>
          <w:szCs w:val="21"/>
        </w:rPr>
        <w:t xml:space="preserve"> </w:t>
      </w:r>
      <w:r w:rsidR="0088449C">
        <w:rPr>
          <w:rFonts w:ascii="Calibri" w:hAnsi="Calibri" w:cs="Calibri"/>
          <w:sz w:val="21"/>
          <w:szCs w:val="21"/>
        </w:rPr>
        <w:t>Lessons &amp; Carols</w:t>
      </w:r>
    </w:p>
    <w:p w14:paraId="5BDC9A98" w14:textId="1064D225" w:rsidR="00331077" w:rsidRPr="005C3F38" w:rsidRDefault="003419BB" w:rsidP="00AD4ABB">
      <w:pPr>
        <w:ind w:left="90" w:right="-252"/>
        <w:outlineLvl w:val="0"/>
        <w:rPr>
          <w:rFonts w:ascii="Calibri" w:hAnsi="Calibri" w:cs="Calibri"/>
          <w:sz w:val="21"/>
          <w:szCs w:val="21"/>
        </w:rPr>
      </w:pPr>
      <w:r w:rsidRPr="005C3F38">
        <w:rPr>
          <w:rFonts w:ascii="Calibri" w:hAnsi="Calibri" w:cs="Calibri"/>
          <w:b/>
          <w:bCs/>
          <w:sz w:val="21"/>
          <w:szCs w:val="21"/>
        </w:rPr>
        <w:t>D</w:t>
      </w:r>
      <w:r w:rsidR="006446F8" w:rsidRPr="005C3F38">
        <w:rPr>
          <w:rFonts w:ascii="Calibri" w:hAnsi="Calibri" w:cs="Calibri"/>
          <w:b/>
          <w:bCs/>
          <w:sz w:val="21"/>
          <w:szCs w:val="21"/>
        </w:rPr>
        <w:t xml:space="preserve">ecember </w:t>
      </w:r>
      <w:r w:rsidR="007047C5">
        <w:rPr>
          <w:rFonts w:ascii="Calibri" w:hAnsi="Calibri" w:cs="Calibri"/>
          <w:b/>
          <w:bCs/>
          <w:sz w:val="21"/>
          <w:szCs w:val="21"/>
        </w:rPr>
        <w:t>2</w:t>
      </w:r>
      <w:r w:rsidR="0088449C">
        <w:rPr>
          <w:rFonts w:ascii="Calibri" w:hAnsi="Calibri" w:cs="Calibri"/>
          <w:b/>
          <w:bCs/>
          <w:sz w:val="21"/>
          <w:szCs w:val="21"/>
        </w:rPr>
        <w:t>8</w:t>
      </w:r>
      <w:r w:rsidR="00176A51" w:rsidRPr="005C3F38">
        <w:rPr>
          <w:rFonts w:ascii="Calibri" w:hAnsi="Calibri" w:cs="Calibri"/>
          <w:b/>
          <w:bCs/>
          <w:sz w:val="21"/>
          <w:szCs w:val="21"/>
        </w:rPr>
        <w:t>, 202</w:t>
      </w:r>
      <w:r w:rsidR="005E3F53" w:rsidRPr="005C3F38">
        <w:rPr>
          <w:rFonts w:ascii="Calibri" w:hAnsi="Calibri" w:cs="Calibri"/>
          <w:b/>
          <w:bCs/>
          <w:sz w:val="21"/>
          <w:szCs w:val="21"/>
        </w:rPr>
        <w:t>5</w:t>
      </w:r>
    </w:p>
    <w:p w14:paraId="51A5E968" w14:textId="77777777" w:rsidR="006A24EE" w:rsidRPr="005C3F38" w:rsidRDefault="006A24EE" w:rsidP="00AD4ABB">
      <w:pPr>
        <w:ind w:left="90" w:right="-252"/>
        <w:outlineLvl w:val="0"/>
        <w:rPr>
          <w:rFonts w:ascii="Calibri" w:hAnsi="Calibri" w:cs="Calibri"/>
          <w:bCs/>
          <w:sz w:val="20"/>
          <w:szCs w:val="20"/>
        </w:rPr>
      </w:pPr>
    </w:p>
    <w:p w14:paraId="110A0976" w14:textId="478BF685" w:rsidR="00FA3D7F" w:rsidRPr="005C3F38" w:rsidRDefault="00177D25" w:rsidP="00AD4ABB">
      <w:pPr>
        <w:tabs>
          <w:tab w:val="left" w:pos="360"/>
          <w:tab w:val="left" w:pos="720"/>
          <w:tab w:val="left" w:pos="1080"/>
          <w:tab w:val="left" w:pos="1440"/>
          <w:tab w:val="left" w:pos="1800"/>
          <w:tab w:val="left" w:pos="2160"/>
          <w:tab w:val="left" w:pos="2520"/>
          <w:tab w:val="left" w:pos="2880"/>
        </w:tabs>
        <w:spacing w:line="276" w:lineRule="auto"/>
        <w:ind w:left="90" w:right="-252"/>
        <w:rPr>
          <w:rFonts w:ascii="Calibri" w:hAnsi="Calibri" w:cs="Calibri"/>
          <w:snapToGrid w:val="0"/>
          <w:color w:val="000000"/>
          <w:sz w:val="20"/>
          <w:szCs w:val="20"/>
        </w:rPr>
      </w:pPr>
      <w:r w:rsidRPr="005C3F38">
        <w:rPr>
          <w:rFonts w:ascii="Calibri" w:hAnsi="Calibri" w:cs="Calibri"/>
          <w:i/>
          <w:iCs/>
          <w:snapToGrid w:val="0"/>
          <w:color w:val="000000"/>
          <w:sz w:val="20"/>
          <w:szCs w:val="20"/>
        </w:rPr>
        <w:t>LBW refers to</w:t>
      </w:r>
      <w:r w:rsidR="005E3F53" w:rsidRPr="005C3F38">
        <w:rPr>
          <w:rFonts w:ascii="Calibri" w:hAnsi="Calibri" w:cs="Calibri"/>
          <w:i/>
          <w:iCs/>
          <w:snapToGrid w:val="0"/>
          <w:color w:val="000000"/>
          <w:sz w:val="20"/>
          <w:szCs w:val="20"/>
        </w:rPr>
        <w:t xml:space="preserve"> the green </w:t>
      </w:r>
      <w:r w:rsidR="005E3F53" w:rsidRPr="005C3F38">
        <w:rPr>
          <w:rFonts w:ascii="Calibri" w:hAnsi="Calibri" w:cs="Calibri"/>
          <w:i/>
          <w:iCs/>
          <w:snapToGrid w:val="0"/>
          <w:color w:val="000000"/>
          <w:sz w:val="20"/>
          <w:szCs w:val="20"/>
          <w:u w:val="single"/>
        </w:rPr>
        <w:t>Lutheran Book of Worship</w:t>
      </w:r>
      <w:r w:rsidR="00DA11AE" w:rsidRPr="005C3F38">
        <w:rPr>
          <w:rFonts w:ascii="Calibri" w:hAnsi="Calibri" w:cs="Calibri"/>
          <w:i/>
          <w:iCs/>
          <w:snapToGrid w:val="0"/>
          <w:color w:val="000000"/>
          <w:sz w:val="20"/>
          <w:szCs w:val="20"/>
        </w:rPr>
        <w:t xml:space="preserve">. </w:t>
      </w:r>
      <w:r w:rsidR="00EE7CBE" w:rsidRPr="005C3F38">
        <w:rPr>
          <w:rFonts w:ascii="Calibri" w:hAnsi="Calibri" w:cs="Calibri"/>
          <w:i/>
          <w:iCs/>
          <w:snapToGrid w:val="0"/>
          <w:color w:val="000000"/>
          <w:sz w:val="20"/>
          <w:szCs w:val="20"/>
        </w:rPr>
        <w:t xml:space="preserve">WOV refers to the blue </w:t>
      </w:r>
      <w:r w:rsidR="00EE7CBE" w:rsidRPr="005C3F38">
        <w:rPr>
          <w:rFonts w:ascii="Calibri" w:hAnsi="Calibri" w:cs="Calibri"/>
          <w:i/>
          <w:iCs/>
          <w:snapToGrid w:val="0"/>
          <w:color w:val="000000"/>
          <w:sz w:val="20"/>
          <w:szCs w:val="20"/>
          <w:u w:val="single"/>
        </w:rPr>
        <w:t>With One Voice</w:t>
      </w:r>
      <w:r w:rsidR="00EE7CBE" w:rsidRPr="005C3F38">
        <w:rPr>
          <w:rFonts w:ascii="Calibri" w:hAnsi="Calibri" w:cs="Calibri"/>
          <w:i/>
          <w:iCs/>
          <w:snapToGrid w:val="0"/>
          <w:color w:val="000000"/>
          <w:sz w:val="20"/>
          <w:szCs w:val="20"/>
        </w:rPr>
        <w:t>.</w:t>
      </w:r>
    </w:p>
    <w:p w14:paraId="53CDFAD5" w14:textId="77777777" w:rsidR="00FE45E9" w:rsidRDefault="00FE45E9" w:rsidP="00AD4ABB">
      <w:pPr>
        <w:pStyle w:val="Heading1"/>
        <w:tabs>
          <w:tab w:val="clear" w:pos="360"/>
          <w:tab w:val="clear" w:pos="720"/>
          <w:tab w:val="clear" w:pos="1080"/>
          <w:tab w:val="clear" w:pos="1440"/>
          <w:tab w:val="clear" w:pos="1800"/>
          <w:tab w:val="clear" w:pos="2160"/>
        </w:tabs>
        <w:spacing w:line="276" w:lineRule="auto"/>
        <w:ind w:left="90" w:right="-252"/>
        <w:rPr>
          <w:rFonts w:ascii="Calibri" w:hAnsi="Calibri" w:cs="Calibri"/>
          <w:b w:val="0"/>
          <w:bCs/>
          <w:sz w:val="21"/>
          <w:szCs w:val="21"/>
          <w:u w:val="single"/>
        </w:rPr>
      </w:pPr>
    </w:p>
    <w:p w14:paraId="6800AC9D" w14:textId="2C32D930" w:rsidR="0088449C" w:rsidRPr="00774959" w:rsidRDefault="0088449C" w:rsidP="00AD4ABB">
      <w:pPr>
        <w:ind w:left="90" w:right="-252"/>
        <w:rPr>
          <w:rFonts w:asciiTheme="minorHAnsi" w:hAnsiTheme="minorHAnsi" w:cstheme="minorHAnsi"/>
          <w:sz w:val="21"/>
          <w:szCs w:val="21"/>
        </w:rPr>
      </w:pPr>
      <w:r w:rsidRPr="00774959">
        <w:rPr>
          <w:rFonts w:asciiTheme="minorHAnsi" w:hAnsiTheme="minorHAnsi" w:cstheme="minorHAnsi"/>
          <w:sz w:val="21"/>
          <w:szCs w:val="21"/>
          <w:u w:val="single"/>
        </w:rPr>
        <w:t xml:space="preserve">Gathering Song </w:t>
      </w:r>
      <w:r w:rsidR="007A571C" w:rsidRPr="00774959">
        <w:rPr>
          <w:rFonts w:asciiTheme="minorHAnsi" w:hAnsiTheme="minorHAnsi" w:cstheme="minorHAnsi"/>
          <w:sz w:val="21"/>
          <w:szCs w:val="21"/>
        </w:rPr>
        <w:t>WOV 643 “</w:t>
      </w:r>
      <w:r w:rsidRPr="00774959">
        <w:rPr>
          <w:rFonts w:asciiTheme="minorHAnsi" w:hAnsiTheme="minorHAnsi" w:cstheme="minorHAnsi"/>
          <w:sz w:val="21"/>
          <w:szCs w:val="21"/>
        </w:rPr>
        <w:t>Once in royal David’s cit</w:t>
      </w:r>
      <w:r w:rsidR="007A571C" w:rsidRPr="00774959">
        <w:rPr>
          <w:rFonts w:asciiTheme="minorHAnsi" w:hAnsiTheme="minorHAnsi" w:cstheme="minorHAnsi"/>
          <w:sz w:val="21"/>
          <w:szCs w:val="21"/>
        </w:rPr>
        <w:t>y”</w:t>
      </w:r>
    </w:p>
    <w:p w14:paraId="5B64554F" w14:textId="048BE180" w:rsidR="0088449C" w:rsidRPr="00774959" w:rsidRDefault="0088449C" w:rsidP="00AD4ABB">
      <w:pPr>
        <w:pStyle w:val="NormalWeb"/>
        <w:ind w:left="90" w:right="-252"/>
        <w:rPr>
          <w:rFonts w:asciiTheme="minorHAnsi" w:hAnsiTheme="minorHAnsi" w:cstheme="minorHAnsi"/>
          <w:b/>
          <w:bCs/>
          <w:sz w:val="21"/>
          <w:szCs w:val="21"/>
          <w:u w:val="single"/>
        </w:rPr>
      </w:pPr>
      <w:r w:rsidRPr="00774959">
        <w:rPr>
          <w:rStyle w:val="Strong"/>
          <w:rFonts w:asciiTheme="minorHAnsi" w:hAnsiTheme="minorHAnsi" w:cstheme="minorHAnsi"/>
          <w:b w:val="0"/>
          <w:bCs/>
          <w:sz w:val="21"/>
          <w:szCs w:val="21"/>
          <w:u w:val="single"/>
        </w:rPr>
        <w:t xml:space="preserve">Dialogue </w:t>
      </w:r>
    </w:p>
    <w:p w14:paraId="3329A911" w14:textId="77777777" w:rsidR="0088449C" w:rsidRPr="00774959" w:rsidRDefault="0088449C" w:rsidP="00AD4ABB">
      <w:pPr>
        <w:ind w:left="90" w:right="-252"/>
        <w:rPr>
          <w:rFonts w:asciiTheme="minorHAnsi" w:hAnsiTheme="minorHAnsi" w:cstheme="minorHAnsi"/>
          <w:sz w:val="21"/>
          <w:szCs w:val="21"/>
        </w:rPr>
      </w:pPr>
      <w:r w:rsidRPr="00774959">
        <w:rPr>
          <w:rFonts w:asciiTheme="minorHAnsi" w:hAnsiTheme="minorHAnsi" w:cstheme="minorHAnsi"/>
          <w:sz w:val="21"/>
          <w:szCs w:val="21"/>
        </w:rPr>
        <w:t>The people who walked in darkness have seen a great light.</w:t>
      </w:r>
    </w:p>
    <w:p w14:paraId="6047C432" w14:textId="77777777" w:rsidR="0088449C" w:rsidRPr="00774959" w:rsidRDefault="0088449C" w:rsidP="00AD4ABB">
      <w:pPr>
        <w:ind w:left="90" w:right="-252"/>
        <w:rPr>
          <w:rFonts w:asciiTheme="minorHAnsi" w:hAnsiTheme="minorHAnsi" w:cstheme="minorHAnsi"/>
          <w:sz w:val="21"/>
          <w:szCs w:val="21"/>
        </w:rPr>
      </w:pPr>
      <w:r w:rsidRPr="00774959">
        <w:rPr>
          <w:rStyle w:val="Strong"/>
          <w:rFonts w:asciiTheme="minorHAnsi" w:hAnsiTheme="minorHAnsi" w:cstheme="minorHAnsi"/>
          <w:sz w:val="21"/>
          <w:szCs w:val="21"/>
        </w:rPr>
        <w:t>The light shines in the darkness, and the darkness has not overcome it.</w:t>
      </w:r>
    </w:p>
    <w:p w14:paraId="3C3E95E5" w14:textId="77777777" w:rsidR="0088449C" w:rsidRPr="00774959" w:rsidRDefault="0088449C" w:rsidP="00AD4ABB">
      <w:pPr>
        <w:ind w:left="90" w:right="-252"/>
        <w:rPr>
          <w:rFonts w:asciiTheme="minorHAnsi" w:hAnsiTheme="minorHAnsi" w:cstheme="minorHAnsi"/>
          <w:sz w:val="21"/>
          <w:szCs w:val="21"/>
        </w:rPr>
      </w:pPr>
      <w:r w:rsidRPr="00774959">
        <w:rPr>
          <w:rFonts w:asciiTheme="minorHAnsi" w:hAnsiTheme="minorHAnsi" w:cstheme="minorHAnsi"/>
          <w:sz w:val="21"/>
          <w:szCs w:val="21"/>
        </w:rPr>
        <w:t>Those who dwelt in the land of deep darkness, on them light has shined.</w:t>
      </w:r>
    </w:p>
    <w:p w14:paraId="480942F7" w14:textId="77777777" w:rsidR="0088449C" w:rsidRPr="00774959" w:rsidRDefault="0088449C" w:rsidP="00AD4ABB">
      <w:pPr>
        <w:ind w:left="90" w:right="-252"/>
        <w:rPr>
          <w:rFonts w:asciiTheme="minorHAnsi" w:hAnsiTheme="minorHAnsi" w:cstheme="minorHAnsi"/>
          <w:sz w:val="21"/>
          <w:szCs w:val="21"/>
        </w:rPr>
      </w:pPr>
      <w:r w:rsidRPr="00774959">
        <w:rPr>
          <w:rStyle w:val="Strong"/>
          <w:rFonts w:asciiTheme="minorHAnsi" w:hAnsiTheme="minorHAnsi" w:cstheme="minorHAnsi"/>
          <w:sz w:val="21"/>
          <w:szCs w:val="21"/>
        </w:rPr>
        <w:t>We have beheld Christ’s glory, glory as of the only Son from the Father.</w:t>
      </w:r>
    </w:p>
    <w:p w14:paraId="265AD03A" w14:textId="77777777" w:rsidR="0088449C" w:rsidRPr="00774959" w:rsidRDefault="0088449C" w:rsidP="00AD4ABB">
      <w:pPr>
        <w:ind w:left="90" w:right="-252"/>
        <w:rPr>
          <w:rFonts w:asciiTheme="minorHAnsi" w:hAnsiTheme="minorHAnsi" w:cstheme="minorHAnsi"/>
          <w:sz w:val="21"/>
          <w:szCs w:val="21"/>
        </w:rPr>
      </w:pPr>
      <w:r w:rsidRPr="00774959">
        <w:rPr>
          <w:rFonts w:asciiTheme="minorHAnsi" w:hAnsiTheme="minorHAnsi" w:cstheme="minorHAnsi"/>
          <w:sz w:val="21"/>
          <w:szCs w:val="21"/>
        </w:rPr>
        <w:t xml:space="preserve">To us a child is born, to us a </w:t>
      </w:r>
      <w:proofErr w:type="gramStart"/>
      <w:r w:rsidRPr="00774959">
        <w:rPr>
          <w:rFonts w:asciiTheme="minorHAnsi" w:hAnsiTheme="minorHAnsi" w:cstheme="minorHAnsi"/>
          <w:sz w:val="21"/>
          <w:szCs w:val="21"/>
        </w:rPr>
        <w:t>Son</w:t>
      </w:r>
      <w:proofErr w:type="gramEnd"/>
      <w:r w:rsidRPr="00774959">
        <w:rPr>
          <w:rFonts w:asciiTheme="minorHAnsi" w:hAnsiTheme="minorHAnsi" w:cstheme="minorHAnsi"/>
          <w:sz w:val="21"/>
          <w:szCs w:val="21"/>
        </w:rPr>
        <w:t xml:space="preserve"> is given.</w:t>
      </w:r>
    </w:p>
    <w:p w14:paraId="7D480F38" w14:textId="0468693A" w:rsidR="0088449C" w:rsidRPr="00774959" w:rsidRDefault="0088449C" w:rsidP="00AD4ABB">
      <w:pPr>
        <w:ind w:left="90" w:right="-252"/>
        <w:rPr>
          <w:rFonts w:asciiTheme="minorHAnsi" w:hAnsiTheme="minorHAnsi" w:cstheme="minorHAnsi"/>
          <w:sz w:val="21"/>
          <w:szCs w:val="21"/>
        </w:rPr>
      </w:pPr>
      <w:r w:rsidRPr="00774959">
        <w:rPr>
          <w:rStyle w:val="Strong"/>
          <w:rFonts w:asciiTheme="minorHAnsi" w:hAnsiTheme="minorHAnsi" w:cstheme="minorHAnsi"/>
          <w:sz w:val="21"/>
          <w:szCs w:val="21"/>
        </w:rPr>
        <w:t>In the Word was life, and the life was the light of all people.</w:t>
      </w:r>
    </w:p>
    <w:p w14:paraId="54A6533D" w14:textId="77777777" w:rsidR="006346D2" w:rsidRPr="00C1649D" w:rsidRDefault="006346D2" w:rsidP="00AD4ABB">
      <w:pPr>
        <w:ind w:left="90" w:right="-252"/>
        <w:rPr>
          <w:rFonts w:asciiTheme="minorHAnsi" w:hAnsiTheme="minorHAnsi" w:cstheme="minorHAnsi"/>
          <w:snapToGrid w:val="0"/>
          <w:color w:val="000000"/>
          <w:sz w:val="12"/>
          <w:szCs w:val="12"/>
          <w:u w:val="single"/>
        </w:rPr>
      </w:pPr>
    </w:p>
    <w:p w14:paraId="577BDA70" w14:textId="29664617" w:rsidR="00FA3D7F" w:rsidRPr="00774959" w:rsidRDefault="00FA3D7F" w:rsidP="00AD4ABB">
      <w:pPr>
        <w:ind w:left="90" w:right="-252"/>
        <w:rPr>
          <w:rFonts w:asciiTheme="minorHAnsi" w:hAnsiTheme="minorHAnsi" w:cstheme="minorHAnsi"/>
          <w:snapToGrid w:val="0"/>
          <w:color w:val="000000"/>
          <w:sz w:val="21"/>
          <w:szCs w:val="21"/>
          <w:u w:val="single"/>
        </w:rPr>
      </w:pPr>
      <w:r w:rsidRPr="00774959">
        <w:rPr>
          <w:rFonts w:asciiTheme="minorHAnsi" w:hAnsiTheme="minorHAnsi" w:cstheme="minorHAnsi"/>
          <w:snapToGrid w:val="0"/>
          <w:color w:val="000000"/>
          <w:sz w:val="21"/>
          <w:szCs w:val="21"/>
          <w:u w:val="single"/>
        </w:rPr>
        <w:t>PRAYER OF THE DAY</w:t>
      </w:r>
    </w:p>
    <w:p w14:paraId="724D8A1E" w14:textId="1BE1B55C" w:rsidR="00C1649D" w:rsidRPr="00774959" w:rsidRDefault="00774959" w:rsidP="00AD4ABB">
      <w:pPr>
        <w:ind w:left="90" w:right="-252"/>
        <w:rPr>
          <w:rFonts w:ascii="Calibri" w:hAnsi="Calibri" w:cs="Calibri"/>
          <w:sz w:val="21"/>
          <w:szCs w:val="21"/>
        </w:rPr>
      </w:pPr>
      <w:r w:rsidRPr="00774959">
        <w:rPr>
          <w:rFonts w:ascii="Calibri" w:hAnsi="Calibri" w:cs="Calibri"/>
          <w:sz w:val="21"/>
          <w:szCs w:val="21"/>
        </w:rPr>
        <w:t xml:space="preserve">Almighty God, you have filled us with the new light of the Word who became flesh and lived among us. Let the light of our faith shine in all we do; through your Son, Jesus Christ our Lord, who lives and reigns with you and the Holy Spirit, one God, now and forever. </w:t>
      </w:r>
      <w:r w:rsidRPr="00774959">
        <w:rPr>
          <w:rFonts w:ascii="Calibri" w:hAnsi="Calibri" w:cs="Calibri"/>
          <w:b/>
          <w:bCs/>
          <w:sz w:val="21"/>
          <w:szCs w:val="21"/>
        </w:rPr>
        <w:t>Amen.</w:t>
      </w:r>
    </w:p>
    <w:p w14:paraId="29624A9E" w14:textId="77777777" w:rsidR="00E4229A" w:rsidRPr="00535E82" w:rsidRDefault="00E4229A" w:rsidP="00AD4ABB">
      <w:pPr>
        <w:ind w:left="90" w:right="-252"/>
        <w:rPr>
          <w:rFonts w:asciiTheme="minorHAnsi" w:hAnsiTheme="minorHAnsi" w:cstheme="minorHAnsi"/>
          <w:sz w:val="12"/>
          <w:szCs w:val="12"/>
          <w:u w:val="single"/>
        </w:rPr>
      </w:pPr>
    </w:p>
    <w:p w14:paraId="1F27CD7B" w14:textId="32DB325F" w:rsidR="00F710C3" w:rsidRDefault="005F0E16" w:rsidP="00AD4ABB">
      <w:pPr>
        <w:ind w:left="90" w:right="-252"/>
        <w:rPr>
          <w:rFonts w:asciiTheme="minorHAnsi" w:hAnsiTheme="minorHAnsi" w:cstheme="minorHAnsi"/>
          <w:i/>
          <w:iCs/>
          <w:sz w:val="21"/>
          <w:szCs w:val="21"/>
        </w:rPr>
      </w:pPr>
      <w:r>
        <w:rPr>
          <w:rFonts w:asciiTheme="minorHAnsi" w:hAnsiTheme="minorHAnsi" w:cstheme="minorHAnsi"/>
          <w:sz w:val="21"/>
          <w:szCs w:val="21"/>
          <w:u w:val="single"/>
        </w:rPr>
        <w:t>Lesson</w:t>
      </w:r>
      <w:r w:rsidR="00F710C3" w:rsidRPr="00535E82">
        <w:rPr>
          <w:rFonts w:asciiTheme="minorHAnsi" w:hAnsiTheme="minorHAnsi" w:cstheme="minorHAnsi"/>
          <w:sz w:val="21"/>
          <w:szCs w:val="21"/>
        </w:rPr>
        <w:t xml:space="preserve"> </w:t>
      </w:r>
      <w:r w:rsidR="00774959" w:rsidRPr="00774959">
        <w:rPr>
          <w:rStyle w:val="Strong"/>
          <w:rFonts w:asciiTheme="minorHAnsi" w:hAnsiTheme="minorHAnsi" w:cstheme="minorHAnsi"/>
          <w:b w:val="0"/>
          <w:bCs/>
          <w:sz w:val="21"/>
          <w:szCs w:val="21"/>
        </w:rPr>
        <w:t>Isaiah 63:7-9</w:t>
      </w:r>
      <w:r w:rsidR="00774959" w:rsidRPr="00774959">
        <w:rPr>
          <w:rStyle w:val="Strong"/>
          <w:rFonts w:asciiTheme="minorHAnsi" w:hAnsiTheme="minorHAnsi" w:cstheme="minorHAnsi"/>
          <w:b w:val="0"/>
          <w:bCs/>
          <w:i/>
          <w:iCs/>
          <w:sz w:val="21"/>
          <w:szCs w:val="21"/>
        </w:rPr>
        <w:t xml:space="preserve"> </w:t>
      </w:r>
      <w:r w:rsidR="00F710C3" w:rsidRPr="00535E82">
        <w:rPr>
          <w:rFonts w:asciiTheme="minorHAnsi" w:hAnsiTheme="minorHAnsi" w:cstheme="minorHAnsi"/>
          <w:i/>
          <w:iCs/>
          <w:sz w:val="21"/>
          <w:szCs w:val="21"/>
        </w:rPr>
        <w:t>(back of bulletin)</w:t>
      </w:r>
    </w:p>
    <w:p w14:paraId="37FC42DC" w14:textId="3590621A" w:rsidR="003578BE" w:rsidRDefault="005F0E16" w:rsidP="00AD4ABB">
      <w:pPr>
        <w:ind w:left="90" w:right="-252"/>
        <w:rPr>
          <w:rStyle w:val="Strong"/>
          <w:rFonts w:ascii="Calibri" w:hAnsi="Calibri" w:cs="Calibri"/>
          <w:b w:val="0"/>
          <w:bCs/>
          <w:sz w:val="21"/>
          <w:szCs w:val="21"/>
        </w:rPr>
      </w:pPr>
      <w:r>
        <w:rPr>
          <w:rStyle w:val="Strong"/>
          <w:rFonts w:ascii="Calibri" w:hAnsi="Calibri" w:cs="Calibri"/>
          <w:b w:val="0"/>
          <w:bCs/>
          <w:sz w:val="21"/>
          <w:szCs w:val="21"/>
          <w:u w:val="single"/>
        </w:rPr>
        <w:t>Carol</w:t>
      </w:r>
      <w:r>
        <w:rPr>
          <w:rStyle w:val="Strong"/>
          <w:rFonts w:ascii="Calibri" w:hAnsi="Calibri" w:cs="Calibri"/>
          <w:b w:val="0"/>
          <w:bCs/>
          <w:sz w:val="21"/>
          <w:szCs w:val="21"/>
        </w:rPr>
        <w:t xml:space="preserve"> </w:t>
      </w:r>
      <w:r w:rsidR="00B91CD8">
        <w:rPr>
          <w:rStyle w:val="Strong"/>
          <w:rFonts w:ascii="Calibri" w:hAnsi="Calibri" w:cs="Calibri"/>
          <w:b w:val="0"/>
          <w:bCs/>
          <w:sz w:val="21"/>
          <w:szCs w:val="21"/>
        </w:rPr>
        <w:t>LBW 39 “</w:t>
      </w:r>
      <w:r w:rsidR="00B91CD8" w:rsidRPr="00B91CD8">
        <w:rPr>
          <w:rStyle w:val="Strong"/>
          <w:rFonts w:ascii="Calibri" w:hAnsi="Calibri" w:cs="Calibri"/>
          <w:b w:val="0"/>
          <w:bCs/>
          <w:sz w:val="21"/>
          <w:szCs w:val="21"/>
        </w:rPr>
        <w:t>Joy to the world</w:t>
      </w:r>
      <w:r w:rsidR="00B91CD8">
        <w:rPr>
          <w:rStyle w:val="Strong"/>
          <w:rFonts w:ascii="Calibri" w:hAnsi="Calibri" w:cs="Calibri"/>
          <w:b w:val="0"/>
          <w:bCs/>
          <w:sz w:val="21"/>
          <w:szCs w:val="21"/>
        </w:rPr>
        <w:t>”</w:t>
      </w:r>
    </w:p>
    <w:p w14:paraId="0721767D" w14:textId="77777777" w:rsidR="005F0E16" w:rsidRPr="00B91CD8" w:rsidRDefault="005F0E16" w:rsidP="00AD4ABB">
      <w:pPr>
        <w:ind w:left="90" w:right="-252"/>
        <w:rPr>
          <w:rFonts w:ascii="Calibri" w:hAnsi="Calibri" w:cs="Calibri"/>
          <w:b/>
          <w:bCs/>
          <w:sz w:val="21"/>
          <w:szCs w:val="21"/>
        </w:rPr>
      </w:pPr>
    </w:p>
    <w:p w14:paraId="1030E952" w14:textId="2D3967EA" w:rsidR="003578BE" w:rsidRDefault="00914DC6" w:rsidP="00AD4ABB">
      <w:pPr>
        <w:ind w:left="90" w:right="-252"/>
        <w:rPr>
          <w:rFonts w:asciiTheme="minorHAnsi" w:hAnsiTheme="minorHAnsi" w:cstheme="minorHAnsi"/>
          <w:sz w:val="21"/>
          <w:szCs w:val="21"/>
        </w:rPr>
      </w:pPr>
      <w:r>
        <w:rPr>
          <w:rFonts w:asciiTheme="minorHAnsi" w:hAnsiTheme="minorHAnsi" w:cstheme="minorHAnsi"/>
          <w:sz w:val="21"/>
          <w:szCs w:val="21"/>
          <w:u w:val="single"/>
        </w:rPr>
        <w:t>Lesson</w:t>
      </w:r>
      <w:r w:rsidR="003578BE" w:rsidRPr="003578BE">
        <w:rPr>
          <w:rFonts w:asciiTheme="minorHAnsi" w:hAnsiTheme="minorHAnsi" w:cstheme="minorHAnsi"/>
          <w:sz w:val="21"/>
          <w:szCs w:val="21"/>
        </w:rPr>
        <w:t xml:space="preserve"> Isaiah 9:2-7</w:t>
      </w:r>
    </w:p>
    <w:p w14:paraId="2CBA1734" w14:textId="77777777" w:rsidR="00D23D70" w:rsidRPr="00D23D70" w:rsidRDefault="00D23D70" w:rsidP="00AD4ABB">
      <w:pPr>
        <w:ind w:left="90" w:right="-252"/>
        <w:rPr>
          <w:rFonts w:asciiTheme="minorHAnsi" w:hAnsiTheme="minorHAnsi" w:cstheme="minorHAnsi"/>
          <w:sz w:val="21"/>
          <w:szCs w:val="21"/>
        </w:rPr>
      </w:pPr>
      <w:r w:rsidRPr="00D23D70">
        <w:rPr>
          <w:rFonts w:asciiTheme="minorHAnsi" w:hAnsiTheme="minorHAnsi" w:cstheme="minorHAnsi"/>
          <w:sz w:val="21"/>
          <w:szCs w:val="21"/>
          <w:vertAlign w:val="superscript"/>
        </w:rPr>
        <w:t>2</w:t>
      </w:r>
      <w:r w:rsidRPr="00D23D70">
        <w:rPr>
          <w:rFonts w:asciiTheme="minorHAnsi" w:hAnsiTheme="minorHAnsi" w:cstheme="minorHAnsi"/>
          <w:sz w:val="21"/>
          <w:szCs w:val="21"/>
        </w:rPr>
        <w:t xml:space="preserve"> The people who walked in darkness have seen a great light; those who lived in a land of deep darkness—on them light has shined. </w:t>
      </w:r>
      <w:r w:rsidRPr="00D23D70">
        <w:rPr>
          <w:rFonts w:asciiTheme="minorHAnsi" w:hAnsiTheme="minorHAnsi" w:cstheme="minorHAnsi"/>
          <w:sz w:val="21"/>
          <w:szCs w:val="21"/>
          <w:vertAlign w:val="superscript"/>
        </w:rPr>
        <w:t>3</w:t>
      </w:r>
      <w:r w:rsidRPr="00D23D70">
        <w:rPr>
          <w:rFonts w:asciiTheme="minorHAnsi" w:hAnsiTheme="minorHAnsi" w:cstheme="minorHAnsi"/>
          <w:sz w:val="21"/>
          <w:szCs w:val="21"/>
        </w:rPr>
        <w:t xml:space="preserve"> You have multiplied exultation; you have increased its joy; they rejoice before you as with joy at the harvest, as people exult when dividing plunder. </w:t>
      </w:r>
      <w:r w:rsidRPr="00D23D70">
        <w:rPr>
          <w:rFonts w:asciiTheme="minorHAnsi" w:hAnsiTheme="minorHAnsi" w:cstheme="minorHAnsi"/>
          <w:sz w:val="21"/>
          <w:szCs w:val="21"/>
          <w:vertAlign w:val="superscript"/>
        </w:rPr>
        <w:t>4</w:t>
      </w:r>
      <w:r w:rsidRPr="00D23D70">
        <w:rPr>
          <w:rFonts w:asciiTheme="minorHAnsi" w:hAnsiTheme="minorHAnsi" w:cstheme="minorHAnsi"/>
          <w:sz w:val="21"/>
          <w:szCs w:val="21"/>
        </w:rPr>
        <w:t xml:space="preserve"> For the yoke of their burden and the bar across their shoulders, the rod of their oppressor, you have broken as on the day of Midian. </w:t>
      </w:r>
      <w:r w:rsidRPr="00D23D70">
        <w:rPr>
          <w:rFonts w:asciiTheme="minorHAnsi" w:hAnsiTheme="minorHAnsi" w:cstheme="minorHAnsi"/>
          <w:sz w:val="21"/>
          <w:szCs w:val="21"/>
          <w:vertAlign w:val="superscript"/>
        </w:rPr>
        <w:t>5</w:t>
      </w:r>
      <w:r w:rsidRPr="00D23D70">
        <w:rPr>
          <w:rFonts w:asciiTheme="minorHAnsi" w:hAnsiTheme="minorHAnsi" w:cstheme="minorHAnsi"/>
          <w:sz w:val="21"/>
          <w:szCs w:val="21"/>
        </w:rPr>
        <w:t xml:space="preserve"> For all the boots </w:t>
      </w:r>
      <w:r w:rsidRPr="00D23D70">
        <w:rPr>
          <w:rFonts w:asciiTheme="minorHAnsi" w:hAnsiTheme="minorHAnsi" w:cstheme="minorHAnsi"/>
          <w:sz w:val="21"/>
          <w:szCs w:val="21"/>
        </w:rPr>
        <w:t xml:space="preserve">of the tramping warriors and all the garments rolled in blood shall be burned as fuel for the fire. </w:t>
      </w:r>
      <w:r w:rsidRPr="00D23D70">
        <w:rPr>
          <w:rFonts w:asciiTheme="minorHAnsi" w:hAnsiTheme="minorHAnsi" w:cstheme="minorHAnsi"/>
          <w:sz w:val="21"/>
          <w:szCs w:val="21"/>
          <w:vertAlign w:val="superscript"/>
        </w:rPr>
        <w:t>6</w:t>
      </w:r>
      <w:r w:rsidRPr="00D23D70">
        <w:rPr>
          <w:rFonts w:asciiTheme="minorHAnsi" w:hAnsiTheme="minorHAnsi" w:cstheme="minorHAnsi"/>
          <w:sz w:val="21"/>
          <w:szCs w:val="21"/>
        </w:rPr>
        <w:t xml:space="preserve"> For a child has been born for us, a son given to us; authority rests upon his shoulders, and he is named Wonderful Counselor, Mighty God, Everlasting Father, Prince of Peace. </w:t>
      </w:r>
      <w:r w:rsidRPr="00D23D70">
        <w:rPr>
          <w:rFonts w:asciiTheme="minorHAnsi" w:hAnsiTheme="minorHAnsi" w:cstheme="minorHAnsi"/>
          <w:sz w:val="21"/>
          <w:szCs w:val="21"/>
          <w:vertAlign w:val="superscript"/>
        </w:rPr>
        <w:t>7</w:t>
      </w:r>
      <w:r w:rsidRPr="00D23D70">
        <w:rPr>
          <w:rFonts w:asciiTheme="minorHAnsi" w:hAnsiTheme="minorHAnsi" w:cstheme="minorHAnsi"/>
          <w:sz w:val="21"/>
          <w:szCs w:val="21"/>
        </w:rPr>
        <w:t> Great will be his authority, and there shall be endless peace for the throne of David and his kingdom. He will establish and uphold it with justice and with righteousness from this time onward and forevermore. The zeal of the Lord of hosts will do this.</w:t>
      </w:r>
    </w:p>
    <w:p w14:paraId="2C646AA6" w14:textId="77777777" w:rsidR="00B435F2" w:rsidRDefault="00B435F2" w:rsidP="00987F0A">
      <w:pPr>
        <w:rPr>
          <w:rFonts w:asciiTheme="minorHAnsi" w:hAnsiTheme="minorHAnsi" w:cstheme="minorHAnsi"/>
          <w:sz w:val="21"/>
          <w:szCs w:val="21"/>
          <w:u w:val="single"/>
        </w:rPr>
      </w:pPr>
    </w:p>
    <w:p w14:paraId="308DE263" w14:textId="32EF9644" w:rsidR="005F0E16" w:rsidRDefault="00914DC6" w:rsidP="00987F0A">
      <w:pPr>
        <w:rPr>
          <w:rFonts w:asciiTheme="minorHAnsi" w:hAnsiTheme="minorHAnsi" w:cstheme="minorHAnsi"/>
          <w:sz w:val="21"/>
          <w:szCs w:val="21"/>
        </w:rPr>
      </w:pPr>
      <w:r>
        <w:rPr>
          <w:rFonts w:asciiTheme="minorHAnsi" w:hAnsiTheme="minorHAnsi" w:cstheme="minorHAnsi"/>
          <w:sz w:val="21"/>
          <w:szCs w:val="21"/>
          <w:u w:val="single"/>
        </w:rPr>
        <w:t xml:space="preserve">Carol </w:t>
      </w:r>
      <w:r w:rsidR="005F0E16">
        <w:rPr>
          <w:rFonts w:asciiTheme="minorHAnsi" w:hAnsiTheme="minorHAnsi" w:cstheme="minorHAnsi"/>
          <w:sz w:val="21"/>
          <w:szCs w:val="21"/>
        </w:rPr>
        <w:t>LBW 58 “</w:t>
      </w:r>
      <w:r w:rsidR="005F0E16" w:rsidRPr="005F0E16">
        <w:rPr>
          <w:rFonts w:asciiTheme="minorHAnsi" w:hAnsiTheme="minorHAnsi" w:cstheme="minorHAnsi"/>
          <w:sz w:val="21"/>
          <w:szCs w:val="21"/>
        </w:rPr>
        <w:t>Lo, how a rose e’er blooming</w:t>
      </w:r>
      <w:r w:rsidR="005F0E16">
        <w:rPr>
          <w:rFonts w:asciiTheme="minorHAnsi" w:hAnsiTheme="minorHAnsi" w:cstheme="minorHAnsi"/>
          <w:sz w:val="21"/>
          <w:szCs w:val="21"/>
        </w:rPr>
        <w:t>”</w:t>
      </w:r>
    </w:p>
    <w:p w14:paraId="7C999B35" w14:textId="77777777" w:rsidR="005F0E16" w:rsidRDefault="005F0E16" w:rsidP="00987F0A">
      <w:pPr>
        <w:rPr>
          <w:rFonts w:asciiTheme="minorHAnsi" w:hAnsiTheme="minorHAnsi" w:cstheme="minorHAnsi"/>
          <w:sz w:val="21"/>
          <w:szCs w:val="21"/>
        </w:rPr>
      </w:pPr>
    </w:p>
    <w:p w14:paraId="0CB26443" w14:textId="7C88B31C" w:rsidR="00914DC6" w:rsidRDefault="00914DC6" w:rsidP="00987F0A">
      <w:pPr>
        <w:rPr>
          <w:rFonts w:asciiTheme="minorHAnsi" w:hAnsiTheme="minorHAnsi" w:cstheme="minorHAnsi"/>
          <w:sz w:val="21"/>
          <w:szCs w:val="21"/>
        </w:rPr>
      </w:pPr>
      <w:r>
        <w:rPr>
          <w:rFonts w:asciiTheme="minorHAnsi" w:hAnsiTheme="minorHAnsi" w:cstheme="minorHAnsi"/>
          <w:sz w:val="21"/>
          <w:szCs w:val="21"/>
          <w:u w:val="single"/>
        </w:rPr>
        <w:t>Lesson</w:t>
      </w:r>
      <w:r w:rsidR="009C1D89">
        <w:rPr>
          <w:rFonts w:asciiTheme="minorHAnsi" w:hAnsiTheme="minorHAnsi" w:cstheme="minorHAnsi"/>
          <w:sz w:val="21"/>
          <w:szCs w:val="21"/>
        </w:rPr>
        <w:t xml:space="preserve"> </w:t>
      </w:r>
      <w:r w:rsidR="00841EF9">
        <w:rPr>
          <w:rFonts w:asciiTheme="minorHAnsi" w:hAnsiTheme="minorHAnsi" w:cstheme="minorHAnsi"/>
          <w:sz w:val="21"/>
          <w:szCs w:val="21"/>
        </w:rPr>
        <w:t>Micah 5:2-5a</w:t>
      </w:r>
    </w:p>
    <w:p w14:paraId="143409F6" w14:textId="05D38C25" w:rsidR="00B435F2" w:rsidRPr="00B435F2" w:rsidRDefault="00B435F2" w:rsidP="00B435F2">
      <w:pPr>
        <w:rPr>
          <w:rFonts w:asciiTheme="minorHAnsi" w:hAnsiTheme="minorHAnsi" w:cstheme="minorHAnsi"/>
          <w:sz w:val="21"/>
          <w:szCs w:val="21"/>
        </w:rPr>
      </w:pPr>
      <w:r w:rsidRPr="00B435F2">
        <w:rPr>
          <w:rFonts w:asciiTheme="minorHAnsi" w:hAnsiTheme="minorHAnsi" w:cstheme="minorHAnsi"/>
          <w:sz w:val="21"/>
          <w:szCs w:val="21"/>
        </w:rPr>
        <w:t> </w:t>
      </w:r>
      <w:r w:rsidRPr="00B435F2">
        <w:rPr>
          <w:rFonts w:asciiTheme="minorHAnsi" w:hAnsiTheme="minorHAnsi" w:cstheme="minorHAnsi"/>
          <w:sz w:val="21"/>
          <w:szCs w:val="21"/>
          <w:vertAlign w:val="superscript"/>
        </w:rPr>
        <w:t>2</w:t>
      </w:r>
      <w:r w:rsidRPr="00B435F2">
        <w:rPr>
          <w:rFonts w:asciiTheme="minorHAnsi" w:hAnsiTheme="minorHAnsi" w:cstheme="minorHAnsi"/>
          <w:sz w:val="21"/>
          <w:szCs w:val="21"/>
        </w:rPr>
        <w:t> But you, O Bethlehem of Ephrathah, who are one of the little clans of Judah,</w:t>
      </w:r>
      <w:r>
        <w:rPr>
          <w:rFonts w:asciiTheme="minorHAnsi" w:hAnsiTheme="minorHAnsi" w:cstheme="minorHAnsi"/>
          <w:sz w:val="21"/>
          <w:szCs w:val="21"/>
        </w:rPr>
        <w:t xml:space="preserve"> </w:t>
      </w:r>
      <w:r w:rsidRPr="00B435F2">
        <w:rPr>
          <w:rFonts w:asciiTheme="minorHAnsi" w:hAnsiTheme="minorHAnsi" w:cstheme="minorHAnsi"/>
          <w:sz w:val="21"/>
          <w:szCs w:val="21"/>
        </w:rPr>
        <w:t>from you shall come forth for me one who is to rule in Israel,</w:t>
      </w:r>
      <w:r w:rsidRPr="00B435F2">
        <w:rPr>
          <w:rFonts w:asciiTheme="minorHAnsi" w:hAnsiTheme="minorHAnsi" w:cstheme="minorHAnsi"/>
          <w:sz w:val="21"/>
          <w:szCs w:val="21"/>
        </w:rPr>
        <w:br/>
        <w:t>whose origin is from of old, from ancient days.</w:t>
      </w:r>
      <w:r w:rsidRPr="00B435F2">
        <w:rPr>
          <w:rFonts w:asciiTheme="minorHAnsi" w:hAnsiTheme="minorHAnsi" w:cstheme="minorHAnsi"/>
          <w:sz w:val="21"/>
          <w:szCs w:val="21"/>
        </w:rPr>
        <w:br/>
      </w:r>
      <w:r w:rsidRPr="00B435F2">
        <w:rPr>
          <w:rFonts w:asciiTheme="minorHAnsi" w:hAnsiTheme="minorHAnsi" w:cstheme="minorHAnsi"/>
          <w:sz w:val="21"/>
          <w:szCs w:val="21"/>
          <w:vertAlign w:val="superscript"/>
        </w:rPr>
        <w:t>3</w:t>
      </w:r>
      <w:r w:rsidRPr="00B435F2">
        <w:rPr>
          <w:rFonts w:asciiTheme="minorHAnsi" w:hAnsiTheme="minorHAnsi" w:cstheme="minorHAnsi"/>
          <w:sz w:val="21"/>
          <w:szCs w:val="21"/>
        </w:rPr>
        <w:t> Therefore he shall give them up until the time when she who is in labor has brought forth;</w:t>
      </w:r>
      <w:r>
        <w:rPr>
          <w:rFonts w:asciiTheme="minorHAnsi" w:hAnsiTheme="minorHAnsi" w:cstheme="minorHAnsi"/>
          <w:sz w:val="21"/>
          <w:szCs w:val="21"/>
        </w:rPr>
        <w:t xml:space="preserve"> </w:t>
      </w:r>
      <w:r w:rsidRPr="00B435F2">
        <w:rPr>
          <w:rFonts w:asciiTheme="minorHAnsi" w:hAnsiTheme="minorHAnsi" w:cstheme="minorHAnsi"/>
          <w:sz w:val="21"/>
          <w:szCs w:val="21"/>
        </w:rPr>
        <w:t>then the rest of his kindred shall return to the people of Israel.</w:t>
      </w:r>
      <w:r>
        <w:rPr>
          <w:rFonts w:asciiTheme="minorHAnsi" w:hAnsiTheme="minorHAnsi" w:cstheme="minorHAnsi"/>
          <w:sz w:val="21"/>
          <w:szCs w:val="21"/>
        </w:rPr>
        <w:t xml:space="preserve"> </w:t>
      </w:r>
      <w:r w:rsidRPr="00B435F2">
        <w:rPr>
          <w:rFonts w:asciiTheme="minorHAnsi" w:hAnsiTheme="minorHAnsi" w:cstheme="minorHAnsi"/>
          <w:sz w:val="21"/>
          <w:szCs w:val="21"/>
          <w:vertAlign w:val="superscript"/>
        </w:rPr>
        <w:t>4</w:t>
      </w:r>
      <w:r w:rsidRPr="00B435F2">
        <w:rPr>
          <w:rFonts w:asciiTheme="minorHAnsi" w:hAnsiTheme="minorHAnsi" w:cstheme="minorHAnsi"/>
          <w:sz w:val="21"/>
          <w:szCs w:val="21"/>
        </w:rPr>
        <w:t> And he shall stand and feed his flock in the strength of the Lord,</w:t>
      </w:r>
      <w:r>
        <w:rPr>
          <w:rFonts w:asciiTheme="minorHAnsi" w:hAnsiTheme="minorHAnsi" w:cstheme="minorHAnsi"/>
          <w:sz w:val="21"/>
          <w:szCs w:val="21"/>
        </w:rPr>
        <w:t xml:space="preserve"> </w:t>
      </w:r>
      <w:r w:rsidRPr="00B435F2">
        <w:rPr>
          <w:rFonts w:asciiTheme="minorHAnsi" w:hAnsiTheme="minorHAnsi" w:cstheme="minorHAnsi"/>
          <w:sz w:val="21"/>
          <w:szCs w:val="21"/>
        </w:rPr>
        <w:t>in the majesty of the name of the Lord his God.</w:t>
      </w:r>
      <w:r>
        <w:rPr>
          <w:rFonts w:asciiTheme="minorHAnsi" w:hAnsiTheme="minorHAnsi" w:cstheme="minorHAnsi"/>
          <w:sz w:val="21"/>
          <w:szCs w:val="21"/>
        </w:rPr>
        <w:t xml:space="preserve"> </w:t>
      </w:r>
      <w:r w:rsidRPr="00B435F2">
        <w:rPr>
          <w:rFonts w:asciiTheme="minorHAnsi" w:hAnsiTheme="minorHAnsi" w:cstheme="minorHAnsi"/>
          <w:sz w:val="21"/>
          <w:szCs w:val="21"/>
        </w:rPr>
        <w:t>And they shall live secure, for now he shall be great to the ends of the earth,</w:t>
      </w:r>
      <w:r>
        <w:rPr>
          <w:rFonts w:asciiTheme="minorHAnsi" w:hAnsiTheme="minorHAnsi" w:cstheme="minorHAnsi"/>
          <w:sz w:val="21"/>
          <w:szCs w:val="21"/>
        </w:rPr>
        <w:t xml:space="preserve"> </w:t>
      </w:r>
      <w:r w:rsidRPr="00B435F2">
        <w:rPr>
          <w:rFonts w:asciiTheme="minorHAnsi" w:hAnsiTheme="minorHAnsi" w:cstheme="minorHAnsi"/>
          <w:sz w:val="21"/>
          <w:szCs w:val="21"/>
          <w:vertAlign w:val="superscript"/>
        </w:rPr>
        <w:t>5</w:t>
      </w:r>
      <w:r w:rsidRPr="00B435F2">
        <w:rPr>
          <w:rFonts w:asciiTheme="minorHAnsi" w:hAnsiTheme="minorHAnsi" w:cstheme="minorHAnsi"/>
          <w:sz w:val="21"/>
          <w:szCs w:val="21"/>
        </w:rPr>
        <w:t> and he shall be the one of peace.</w:t>
      </w:r>
    </w:p>
    <w:p w14:paraId="29707D6A" w14:textId="77777777" w:rsidR="00B435F2" w:rsidRPr="009C1D89" w:rsidRDefault="00B435F2" w:rsidP="00987F0A">
      <w:pPr>
        <w:rPr>
          <w:rFonts w:asciiTheme="minorHAnsi" w:hAnsiTheme="minorHAnsi" w:cstheme="minorHAnsi"/>
          <w:sz w:val="21"/>
          <w:szCs w:val="21"/>
        </w:rPr>
      </w:pPr>
    </w:p>
    <w:p w14:paraId="2DC7A3ED" w14:textId="6840E5F3" w:rsidR="009C1D89" w:rsidRPr="009C1D89" w:rsidRDefault="009C1D89" w:rsidP="00987F0A">
      <w:pPr>
        <w:rPr>
          <w:rFonts w:asciiTheme="minorHAnsi" w:hAnsiTheme="minorHAnsi" w:cstheme="minorHAnsi"/>
          <w:sz w:val="21"/>
          <w:szCs w:val="21"/>
        </w:rPr>
      </w:pPr>
      <w:r>
        <w:rPr>
          <w:rFonts w:asciiTheme="minorHAnsi" w:hAnsiTheme="minorHAnsi" w:cstheme="minorHAnsi"/>
          <w:sz w:val="21"/>
          <w:szCs w:val="21"/>
          <w:u w:val="single"/>
        </w:rPr>
        <w:t>Carol</w:t>
      </w:r>
      <w:r>
        <w:rPr>
          <w:rFonts w:asciiTheme="minorHAnsi" w:hAnsiTheme="minorHAnsi" w:cstheme="minorHAnsi"/>
          <w:sz w:val="21"/>
          <w:szCs w:val="21"/>
        </w:rPr>
        <w:t xml:space="preserve"> LBW 41 “</w:t>
      </w:r>
      <w:r w:rsidRPr="009C1D89">
        <w:rPr>
          <w:rFonts w:asciiTheme="minorHAnsi" w:hAnsiTheme="minorHAnsi" w:cstheme="minorHAnsi"/>
          <w:sz w:val="21"/>
          <w:szCs w:val="21"/>
        </w:rPr>
        <w:t>O little town of Bethlehem</w:t>
      </w:r>
      <w:r>
        <w:rPr>
          <w:rFonts w:asciiTheme="minorHAnsi" w:hAnsiTheme="minorHAnsi" w:cstheme="minorHAnsi"/>
          <w:sz w:val="21"/>
          <w:szCs w:val="21"/>
        </w:rPr>
        <w:t>”</w:t>
      </w:r>
    </w:p>
    <w:p w14:paraId="1C5B39D7" w14:textId="77777777" w:rsidR="00914DC6" w:rsidRPr="003578BE" w:rsidRDefault="00914DC6" w:rsidP="00987F0A">
      <w:pPr>
        <w:rPr>
          <w:rFonts w:asciiTheme="minorHAnsi" w:hAnsiTheme="minorHAnsi" w:cstheme="minorHAnsi"/>
          <w:sz w:val="21"/>
          <w:szCs w:val="21"/>
        </w:rPr>
      </w:pPr>
    </w:p>
    <w:p w14:paraId="558C3BA0" w14:textId="30D4712E" w:rsidR="00914DC6" w:rsidRDefault="00914DC6" w:rsidP="00D41FEA">
      <w:pPr>
        <w:ind w:left="180" w:right="-72" w:hanging="270"/>
        <w:rPr>
          <w:rFonts w:asciiTheme="minorHAnsi" w:hAnsiTheme="minorHAnsi" w:cstheme="minorHAnsi"/>
          <w:sz w:val="21"/>
          <w:szCs w:val="21"/>
        </w:rPr>
      </w:pPr>
      <w:r>
        <w:rPr>
          <w:rFonts w:asciiTheme="minorHAnsi" w:hAnsiTheme="minorHAnsi" w:cstheme="minorHAnsi"/>
          <w:sz w:val="21"/>
          <w:szCs w:val="21"/>
          <w:u w:val="single"/>
        </w:rPr>
        <w:t>Lesson</w:t>
      </w:r>
      <w:r w:rsidR="00841EF9">
        <w:rPr>
          <w:rFonts w:asciiTheme="minorHAnsi" w:hAnsiTheme="minorHAnsi" w:cstheme="minorHAnsi"/>
          <w:sz w:val="21"/>
          <w:szCs w:val="21"/>
        </w:rPr>
        <w:t xml:space="preserve"> </w:t>
      </w:r>
      <w:r w:rsidR="00841EF9" w:rsidRPr="00841EF9">
        <w:rPr>
          <w:rFonts w:asciiTheme="minorHAnsi" w:hAnsiTheme="minorHAnsi" w:cstheme="minorHAnsi"/>
          <w:sz w:val="21"/>
          <w:szCs w:val="21"/>
        </w:rPr>
        <w:t>Luke 1:26-35, 38</w:t>
      </w:r>
    </w:p>
    <w:p w14:paraId="4BBBBF35" w14:textId="77777777" w:rsidR="00B435F2" w:rsidRPr="00B435F2" w:rsidRDefault="00B435F2" w:rsidP="00297F89">
      <w:pPr>
        <w:ind w:left="-90" w:right="-72"/>
        <w:rPr>
          <w:rFonts w:asciiTheme="minorHAnsi" w:hAnsiTheme="minorHAnsi" w:cstheme="minorHAnsi"/>
          <w:sz w:val="21"/>
          <w:szCs w:val="21"/>
        </w:rPr>
      </w:pPr>
      <w:r w:rsidRPr="00B435F2">
        <w:rPr>
          <w:rFonts w:asciiTheme="minorHAnsi" w:hAnsiTheme="minorHAnsi" w:cstheme="minorHAnsi"/>
          <w:sz w:val="21"/>
          <w:szCs w:val="21"/>
        </w:rPr>
        <w:t> </w:t>
      </w:r>
      <w:r w:rsidRPr="00B435F2">
        <w:rPr>
          <w:rFonts w:asciiTheme="minorHAnsi" w:hAnsiTheme="minorHAnsi" w:cstheme="minorHAnsi"/>
          <w:sz w:val="21"/>
          <w:szCs w:val="21"/>
          <w:vertAlign w:val="superscript"/>
        </w:rPr>
        <w:t>26</w:t>
      </w:r>
      <w:r w:rsidRPr="00B435F2">
        <w:rPr>
          <w:rFonts w:asciiTheme="minorHAnsi" w:hAnsiTheme="minorHAnsi" w:cstheme="minorHAnsi"/>
          <w:sz w:val="21"/>
          <w:szCs w:val="21"/>
        </w:rPr>
        <w:t> In the sixth month the angel Gabriel was sent by God to a town in Galilee called Nazareth, </w:t>
      </w:r>
      <w:r w:rsidRPr="00B435F2">
        <w:rPr>
          <w:rFonts w:asciiTheme="minorHAnsi" w:hAnsiTheme="minorHAnsi" w:cstheme="minorHAnsi"/>
          <w:sz w:val="21"/>
          <w:szCs w:val="21"/>
          <w:vertAlign w:val="superscript"/>
        </w:rPr>
        <w:t>27</w:t>
      </w:r>
      <w:r w:rsidRPr="00B435F2">
        <w:rPr>
          <w:rFonts w:asciiTheme="minorHAnsi" w:hAnsiTheme="minorHAnsi" w:cstheme="minorHAnsi"/>
          <w:sz w:val="21"/>
          <w:szCs w:val="21"/>
        </w:rPr>
        <w:t> to a virgin engaged to a man whose name was Joseph, of the house of David. The virgin’s name was Mary. </w:t>
      </w:r>
      <w:r w:rsidRPr="00B435F2">
        <w:rPr>
          <w:rFonts w:asciiTheme="minorHAnsi" w:hAnsiTheme="minorHAnsi" w:cstheme="minorHAnsi"/>
          <w:sz w:val="21"/>
          <w:szCs w:val="21"/>
          <w:vertAlign w:val="superscript"/>
        </w:rPr>
        <w:t>28</w:t>
      </w:r>
      <w:r w:rsidRPr="00B435F2">
        <w:rPr>
          <w:rFonts w:asciiTheme="minorHAnsi" w:hAnsiTheme="minorHAnsi" w:cstheme="minorHAnsi"/>
          <w:sz w:val="21"/>
          <w:szCs w:val="21"/>
        </w:rPr>
        <w:t> And he came to her and said, “Greetings, favored one! The Lord is with you.” </w:t>
      </w:r>
      <w:r w:rsidRPr="00B435F2">
        <w:rPr>
          <w:rFonts w:asciiTheme="minorHAnsi" w:hAnsiTheme="minorHAnsi" w:cstheme="minorHAnsi"/>
          <w:sz w:val="21"/>
          <w:szCs w:val="21"/>
          <w:vertAlign w:val="superscript"/>
        </w:rPr>
        <w:t>29</w:t>
      </w:r>
      <w:r w:rsidRPr="00B435F2">
        <w:rPr>
          <w:rFonts w:asciiTheme="minorHAnsi" w:hAnsiTheme="minorHAnsi" w:cstheme="minorHAnsi"/>
          <w:sz w:val="21"/>
          <w:szCs w:val="21"/>
        </w:rPr>
        <w:t> But she was much perplexed by his words and pondered what sort of greeting this might be. </w:t>
      </w:r>
      <w:r w:rsidRPr="00B435F2">
        <w:rPr>
          <w:rFonts w:asciiTheme="minorHAnsi" w:hAnsiTheme="minorHAnsi" w:cstheme="minorHAnsi"/>
          <w:sz w:val="21"/>
          <w:szCs w:val="21"/>
          <w:vertAlign w:val="superscript"/>
        </w:rPr>
        <w:t>30</w:t>
      </w:r>
      <w:r w:rsidRPr="00B435F2">
        <w:rPr>
          <w:rFonts w:asciiTheme="minorHAnsi" w:hAnsiTheme="minorHAnsi" w:cstheme="minorHAnsi"/>
          <w:sz w:val="21"/>
          <w:szCs w:val="21"/>
        </w:rPr>
        <w:t> The angel said to her, “Do not be afraid, Mary, for you have found favor with God. </w:t>
      </w:r>
      <w:r w:rsidRPr="00B435F2">
        <w:rPr>
          <w:rFonts w:asciiTheme="minorHAnsi" w:hAnsiTheme="minorHAnsi" w:cstheme="minorHAnsi"/>
          <w:sz w:val="21"/>
          <w:szCs w:val="21"/>
          <w:vertAlign w:val="superscript"/>
        </w:rPr>
        <w:t>31</w:t>
      </w:r>
      <w:r w:rsidRPr="00B435F2">
        <w:rPr>
          <w:rFonts w:asciiTheme="minorHAnsi" w:hAnsiTheme="minorHAnsi" w:cstheme="minorHAnsi"/>
          <w:sz w:val="21"/>
          <w:szCs w:val="21"/>
        </w:rPr>
        <w:t xml:space="preserve"> And now, you will conceive in your womb and bear a son, and you will name him </w:t>
      </w:r>
      <w:r w:rsidRPr="00B435F2">
        <w:rPr>
          <w:rFonts w:asciiTheme="minorHAnsi" w:hAnsiTheme="minorHAnsi" w:cstheme="minorHAnsi"/>
          <w:sz w:val="21"/>
          <w:szCs w:val="21"/>
        </w:rPr>
        <w:t>Jesus. </w:t>
      </w:r>
      <w:r w:rsidRPr="00B435F2">
        <w:rPr>
          <w:rFonts w:asciiTheme="minorHAnsi" w:hAnsiTheme="minorHAnsi" w:cstheme="minorHAnsi"/>
          <w:sz w:val="21"/>
          <w:szCs w:val="21"/>
          <w:vertAlign w:val="superscript"/>
        </w:rPr>
        <w:t>32</w:t>
      </w:r>
      <w:r w:rsidRPr="00B435F2">
        <w:rPr>
          <w:rFonts w:asciiTheme="minorHAnsi" w:hAnsiTheme="minorHAnsi" w:cstheme="minorHAnsi"/>
          <w:sz w:val="21"/>
          <w:szCs w:val="21"/>
        </w:rPr>
        <w:t xml:space="preserve"> He will be great and will be called the Son of the </w:t>
      </w:r>
      <w:proofErr w:type="gramStart"/>
      <w:r w:rsidRPr="00B435F2">
        <w:rPr>
          <w:rFonts w:asciiTheme="minorHAnsi" w:hAnsiTheme="minorHAnsi" w:cstheme="minorHAnsi"/>
          <w:sz w:val="21"/>
          <w:szCs w:val="21"/>
        </w:rPr>
        <w:t>Most High</w:t>
      </w:r>
      <w:proofErr w:type="gramEnd"/>
      <w:r w:rsidRPr="00B435F2">
        <w:rPr>
          <w:rFonts w:asciiTheme="minorHAnsi" w:hAnsiTheme="minorHAnsi" w:cstheme="minorHAnsi"/>
          <w:sz w:val="21"/>
          <w:szCs w:val="21"/>
        </w:rPr>
        <w:t>, and the Lord God will give to him the throne of his ancestor David. </w:t>
      </w:r>
      <w:r w:rsidRPr="00B435F2">
        <w:rPr>
          <w:rFonts w:asciiTheme="minorHAnsi" w:hAnsiTheme="minorHAnsi" w:cstheme="minorHAnsi"/>
          <w:sz w:val="21"/>
          <w:szCs w:val="21"/>
          <w:vertAlign w:val="superscript"/>
        </w:rPr>
        <w:t>33</w:t>
      </w:r>
      <w:r w:rsidRPr="00B435F2">
        <w:rPr>
          <w:rFonts w:asciiTheme="minorHAnsi" w:hAnsiTheme="minorHAnsi" w:cstheme="minorHAnsi"/>
          <w:sz w:val="21"/>
          <w:szCs w:val="21"/>
        </w:rPr>
        <w:t> He will reign over the house of Jacob forever, and of his kingdom there will be no end.” </w:t>
      </w:r>
      <w:r w:rsidRPr="00B435F2">
        <w:rPr>
          <w:rFonts w:asciiTheme="minorHAnsi" w:hAnsiTheme="minorHAnsi" w:cstheme="minorHAnsi"/>
          <w:sz w:val="21"/>
          <w:szCs w:val="21"/>
          <w:vertAlign w:val="superscript"/>
        </w:rPr>
        <w:t>34</w:t>
      </w:r>
      <w:r w:rsidRPr="00B435F2">
        <w:rPr>
          <w:rFonts w:asciiTheme="minorHAnsi" w:hAnsiTheme="minorHAnsi" w:cstheme="minorHAnsi"/>
          <w:sz w:val="21"/>
          <w:szCs w:val="21"/>
        </w:rPr>
        <w:t> Mary said to the angel, “How can this be, since I am a virgin?” </w:t>
      </w:r>
      <w:r w:rsidRPr="00B435F2">
        <w:rPr>
          <w:rFonts w:asciiTheme="minorHAnsi" w:hAnsiTheme="minorHAnsi" w:cstheme="minorHAnsi"/>
          <w:sz w:val="21"/>
          <w:szCs w:val="21"/>
          <w:vertAlign w:val="superscript"/>
        </w:rPr>
        <w:t>35</w:t>
      </w:r>
      <w:r w:rsidRPr="00B435F2">
        <w:rPr>
          <w:rFonts w:asciiTheme="minorHAnsi" w:hAnsiTheme="minorHAnsi" w:cstheme="minorHAnsi"/>
          <w:sz w:val="21"/>
          <w:szCs w:val="21"/>
        </w:rPr>
        <w:t> The angel said to her, “The Holy Spirit will come upon you, and the power of the Most High will overshadow you; therefore the child to be born will be holy; he will be called Son of God. </w:t>
      </w:r>
      <w:r w:rsidRPr="00B435F2">
        <w:rPr>
          <w:rFonts w:asciiTheme="minorHAnsi" w:hAnsiTheme="minorHAnsi" w:cstheme="minorHAnsi"/>
          <w:sz w:val="21"/>
          <w:szCs w:val="21"/>
          <w:vertAlign w:val="superscript"/>
        </w:rPr>
        <w:t>38</w:t>
      </w:r>
      <w:r w:rsidRPr="00B435F2">
        <w:rPr>
          <w:rFonts w:asciiTheme="minorHAnsi" w:hAnsiTheme="minorHAnsi" w:cstheme="minorHAnsi"/>
          <w:sz w:val="21"/>
          <w:szCs w:val="21"/>
        </w:rPr>
        <w:t> Then Mary said, “Here am I, the servant of the Lord; let it be with me according to your word.” Then the angel departed from her.</w:t>
      </w:r>
    </w:p>
    <w:p w14:paraId="0589D184" w14:textId="77777777" w:rsidR="00B435F2" w:rsidRPr="00841EF9" w:rsidRDefault="00B435F2" w:rsidP="00D41FEA">
      <w:pPr>
        <w:ind w:left="180" w:right="-72" w:hanging="270"/>
        <w:rPr>
          <w:rFonts w:asciiTheme="minorHAnsi" w:hAnsiTheme="minorHAnsi" w:cstheme="minorHAnsi"/>
          <w:sz w:val="21"/>
          <w:szCs w:val="21"/>
        </w:rPr>
      </w:pPr>
    </w:p>
    <w:p w14:paraId="774F7C85" w14:textId="67F7F017" w:rsidR="00914DC6" w:rsidRDefault="009C1D89" w:rsidP="00D41FEA">
      <w:pPr>
        <w:ind w:left="180" w:right="-72" w:hanging="270"/>
        <w:rPr>
          <w:rFonts w:ascii="Calibri" w:hAnsi="Calibri" w:cs="Calibri"/>
          <w:bCs/>
          <w:sz w:val="21"/>
          <w:szCs w:val="21"/>
        </w:rPr>
      </w:pPr>
      <w:r>
        <w:rPr>
          <w:rStyle w:val="Strong"/>
          <w:rFonts w:ascii="Calibri" w:hAnsi="Calibri" w:cs="Calibri"/>
          <w:b w:val="0"/>
          <w:bCs/>
          <w:sz w:val="21"/>
          <w:szCs w:val="21"/>
          <w:u w:val="single"/>
        </w:rPr>
        <w:t>Carol</w:t>
      </w:r>
      <w:r w:rsidR="00841EF9">
        <w:rPr>
          <w:rStyle w:val="Strong"/>
          <w:rFonts w:ascii="Calibri" w:hAnsi="Calibri" w:cs="Calibri"/>
          <w:b w:val="0"/>
          <w:bCs/>
          <w:sz w:val="21"/>
          <w:szCs w:val="21"/>
        </w:rPr>
        <w:t xml:space="preserve"> WOV 634 “</w:t>
      </w:r>
      <w:r w:rsidR="00841EF9" w:rsidRPr="00841EF9">
        <w:rPr>
          <w:rFonts w:ascii="Calibri" w:hAnsi="Calibri" w:cs="Calibri"/>
          <w:bCs/>
          <w:sz w:val="21"/>
          <w:szCs w:val="21"/>
        </w:rPr>
        <w:t>Sing of Mary, pure and lowly</w:t>
      </w:r>
      <w:r w:rsidR="00841EF9">
        <w:rPr>
          <w:rFonts w:ascii="Calibri" w:hAnsi="Calibri" w:cs="Calibri"/>
          <w:bCs/>
          <w:sz w:val="21"/>
          <w:szCs w:val="21"/>
        </w:rPr>
        <w:t>”</w:t>
      </w:r>
    </w:p>
    <w:p w14:paraId="1D538B9A" w14:textId="77777777" w:rsidR="00841EF9" w:rsidRPr="00841EF9" w:rsidRDefault="00841EF9" w:rsidP="00D41FEA">
      <w:pPr>
        <w:ind w:left="180" w:right="-72" w:hanging="270"/>
        <w:rPr>
          <w:rFonts w:asciiTheme="minorHAnsi" w:hAnsiTheme="minorHAnsi" w:cstheme="minorHAnsi"/>
          <w:sz w:val="21"/>
          <w:szCs w:val="21"/>
        </w:rPr>
      </w:pPr>
    </w:p>
    <w:p w14:paraId="2A3E545F" w14:textId="609F1306" w:rsidR="00914DC6" w:rsidRDefault="00914DC6" w:rsidP="00D41FEA">
      <w:pPr>
        <w:ind w:left="180" w:right="-72" w:hanging="270"/>
        <w:rPr>
          <w:rFonts w:asciiTheme="minorHAnsi" w:hAnsiTheme="minorHAnsi" w:cstheme="minorHAnsi"/>
          <w:sz w:val="21"/>
          <w:szCs w:val="21"/>
        </w:rPr>
      </w:pPr>
      <w:r>
        <w:rPr>
          <w:rFonts w:asciiTheme="minorHAnsi" w:hAnsiTheme="minorHAnsi" w:cstheme="minorHAnsi"/>
          <w:sz w:val="21"/>
          <w:szCs w:val="21"/>
          <w:u w:val="single"/>
        </w:rPr>
        <w:t>Lesson</w:t>
      </w:r>
      <w:r w:rsidR="00910B20">
        <w:rPr>
          <w:rFonts w:asciiTheme="minorHAnsi" w:hAnsiTheme="minorHAnsi" w:cstheme="minorHAnsi"/>
          <w:sz w:val="21"/>
          <w:szCs w:val="21"/>
        </w:rPr>
        <w:t xml:space="preserve"> Luke 2:1-11</w:t>
      </w:r>
    </w:p>
    <w:p w14:paraId="6D559B05" w14:textId="77777777" w:rsidR="00893083" w:rsidRPr="00893083" w:rsidRDefault="00893083" w:rsidP="00893083">
      <w:pPr>
        <w:ind w:right="-72"/>
        <w:rPr>
          <w:rFonts w:asciiTheme="minorHAnsi" w:hAnsiTheme="minorHAnsi" w:cstheme="minorHAnsi"/>
          <w:i/>
          <w:iCs/>
          <w:sz w:val="21"/>
          <w:szCs w:val="21"/>
        </w:rPr>
      </w:pPr>
      <w:r w:rsidRPr="00893083">
        <w:rPr>
          <w:rFonts w:asciiTheme="minorHAnsi" w:hAnsiTheme="minorHAnsi" w:cstheme="minorHAnsi"/>
          <w:sz w:val="21"/>
          <w:szCs w:val="21"/>
        </w:rPr>
        <w:t> </w:t>
      </w:r>
      <w:r w:rsidRPr="00893083">
        <w:rPr>
          <w:rFonts w:asciiTheme="minorHAnsi" w:hAnsiTheme="minorHAnsi" w:cstheme="minorHAnsi"/>
          <w:sz w:val="21"/>
          <w:szCs w:val="21"/>
        </w:rPr>
        <w:t> </w:t>
      </w:r>
      <w:r w:rsidRPr="00893083">
        <w:rPr>
          <w:rFonts w:asciiTheme="minorHAnsi" w:hAnsiTheme="minorHAnsi" w:cstheme="minorHAnsi"/>
          <w:sz w:val="21"/>
          <w:szCs w:val="21"/>
          <w:vertAlign w:val="superscript"/>
        </w:rPr>
        <w:t>1</w:t>
      </w:r>
      <w:r w:rsidRPr="00893083">
        <w:rPr>
          <w:rFonts w:asciiTheme="minorHAnsi" w:hAnsiTheme="minorHAnsi" w:cstheme="minorHAnsi"/>
          <w:sz w:val="21"/>
          <w:szCs w:val="21"/>
        </w:rPr>
        <w:t> In those days a decree went out from Caesar Augustus that all the world should be registered. </w:t>
      </w:r>
      <w:r w:rsidRPr="00893083">
        <w:rPr>
          <w:rFonts w:asciiTheme="minorHAnsi" w:hAnsiTheme="minorHAnsi" w:cstheme="minorHAnsi"/>
          <w:sz w:val="21"/>
          <w:szCs w:val="21"/>
          <w:vertAlign w:val="superscript"/>
        </w:rPr>
        <w:t>2</w:t>
      </w:r>
      <w:r w:rsidRPr="00893083">
        <w:rPr>
          <w:rFonts w:asciiTheme="minorHAnsi" w:hAnsiTheme="minorHAnsi" w:cstheme="minorHAnsi"/>
          <w:sz w:val="21"/>
          <w:szCs w:val="21"/>
        </w:rPr>
        <w:t> This was the first registration and was taken while Quirinius was governor of Syria. </w:t>
      </w:r>
      <w:r w:rsidRPr="00893083">
        <w:rPr>
          <w:rFonts w:asciiTheme="minorHAnsi" w:hAnsiTheme="minorHAnsi" w:cstheme="minorHAnsi"/>
          <w:sz w:val="21"/>
          <w:szCs w:val="21"/>
          <w:vertAlign w:val="superscript"/>
        </w:rPr>
        <w:t>3</w:t>
      </w:r>
      <w:r w:rsidRPr="00893083">
        <w:rPr>
          <w:rFonts w:asciiTheme="minorHAnsi" w:hAnsiTheme="minorHAnsi" w:cstheme="minorHAnsi"/>
          <w:sz w:val="21"/>
          <w:szCs w:val="21"/>
        </w:rPr>
        <w:t> All went to their own towns to be registered. </w:t>
      </w:r>
      <w:r w:rsidRPr="00893083">
        <w:rPr>
          <w:rFonts w:asciiTheme="minorHAnsi" w:hAnsiTheme="minorHAnsi" w:cstheme="minorHAnsi"/>
          <w:sz w:val="21"/>
          <w:szCs w:val="21"/>
          <w:vertAlign w:val="superscript"/>
        </w:rPr>
        <w:t>4</w:t>
      </w:r>
      <w:r w:rsidRPr="00893083">
        <w:rPr>
          <w:rFonts w:asciiTheme="minorHAnsi" w:hAnsiTheme="minorHAnsi" w:cstheme="minorHAnsi"/>
          <w:sz w:val="21"/>
          <w:szCs w:val="21"/>
        </w:rPr>
        <w:t> Joseph also went from the town of Nazareth in Galilee to Judea, to the city of David called Bethlehem, because he was descended from the house and family of David. </w:t>
      </w:r>
      <w:r w:rsidRPr="00893083">
        <w:rPr>
          <w:rFonts w:asciiTheme="minorHAnsi" w:hAnsiTheme="minorHAnsi" w:cstheme="minorHAnsi"/>
          <w:sz w:val="21"/>
          <w:szCs w:val="21"/>
          <w:vertAlign w:val="superscript"/>
        </w:rPr>
        <w:t>5</w:t>
      </w:r>
      <w:r w:rsidRPr="00893083">
        <w:rPr>
          <w:rFonts w:asciiTheme="minorHAnsi" w:hAnsiTheme="minorHAnsi" w:cstheme="minorHAnsi"/>
          <w:sz w:val="21"/>
          <w:szCs w:val="21"/>
        </w:rPr>
        <w:t> He went to be registered with Mary, to whom he was engaged and who was expecting a child. </w:t>
      </w:r>
      <w:r w:rsidRPr="00893083">
        <w:rPr>
          <w:rFonts w:asciiTheme="minorHAnsi" w:hAnsiTheme="minorHAnsi" w:cstheme="minorHAnsi"/>
          <w:sz w:val="21"/>
          <w:szCs w:val="21"/>
          <w:vertAlign w:val="superscript"/>
        </w:rPr>
        <w:t>6</w:t>
      </w:r>
      <w:r w:rsidRPr="00893083">
        <w:rPr>
          <w:rFonts w:asciiTheme="minorHAnsi" w:hAnsiTheme="minorHAnsi" w:cstheme="minorHAnsi"/>
          <w:sz w:val="21"/>
          <w:szCs w:val="21"/>
        </w:rPr>
        <w:t> While they were there, the time came for her to deliver her child. </w:t>
      </w:r>
      <w:r w:rsidRPr="00893083">
        <w:rPr>
          <w:rFonts w:asciiTheme="minorHAnsi" w:hAnsiTheme="minorHAnsi" w:cstheme="minorHAnsi"/>
          <w:sz w:val="21"/>
          <w:szCs w:val="21"/>
          <w:vertAlign w:val="superscript"/>
        </w:rPr>
        <w:t>7</w:t>
      </w:r>
      <w:r w:rsidRPr="00893083">
        <w:rPr>
          <w:rFonts w:asciiTheme="minorHAnsi" w:hAnsiTheme="minorHAnsi" w:cstheme="minorHAnsi"/>
          <w:sz w:val="21"/>
          <w:szCs w:val="21"/>
        </w:rPr>
        <w:t> And she gave birth to her firstborn son and wrapped him in bands of cloth and laid him in a manger, because there was no place in the guest room.</w:t>
      </w:r>
      <w:r w:rsidRPr="00893083">
        <w:rPr>
          <w:rFonts w:asciiTheme="minorHAnsi" w:hAnsiTheme="minorHAnsi" w:cstheme="minorHAnsi"/>
          <w:sz w:val="21"/>
          <w:szCs w:val="21"/>
        </w:rPr>
        <w:br/>
      </w:r>
      <w:r w:rsidRPr="00893083">
        <w:rPr>
          <w:rFonts w:asciiTheme="minorHAnsi" w:hAnsiTheme="minorHAnsi" w:cstheme="minorHAnsi"/>
          <w:sz w:val="21"/>
          <w:szCs w:val="21"/>
        </w:rPr>
        <w:t> </w:t>
      </w:r>
      <w:r w:rsidRPr="00893083">
        <w:rPr>
          <w:rFonts w:asciiTheme="minorHAnsi" w:hAnsiTheme="minorHAnsi" w:cstheme="minorHAnsi"/>
          <w:sz w:val="21"/>
          <w:szCs w:val="21"/>
        </w:rPr>
        <w:t> </w:t>
      </w:r>
      <w:r w:rsidRPr="00893083">
        <w:rPr>
          <w:rFonts w:asciiTheme="minorHAnsi" w:hAnsiTheme="minorHAnsi" w:cstheme="minorHAnsi"/>
          <w:sz w:val="21"/>
          <w:szCs w:val="21"/>
          <w:vertAlign w:val="superscript"/>
        </w:rPr>
        <w:t>8</w:t>
      </w:r>
      <w:r w:rsidRPr="00893083">
        <w:rPr>
          <w:rFonts w:asciiTheme="minorHAnsi" w:hAnsiTheme="minorHAnsi" w:cstheme="minorHAnsi"/>
          <w:sz w:val="21"/>
          <w:szCs w:val="21"/>
        </w:rPr>
        <w:t> Now in that same region there were shepherds living in the fields, keeping watch over their flock by night. </w:t>
      </w:r>
      <w:r w:rsidRPr="00893083">
        <w:rPr>
          <w:rFonts w:asciiTheme="minorHAnsi" w:hAnsiTheme="minorHAnsi" w:cstheme="minorHAnsi"/>
          <w:sz w:val="21"/>
          <w:szCs w:val="21"/>
          <w:vertAlign w:val="superscript"/>
        </w:rPr>
        <w:t>9</w:t>
      </w:r>
      <w:r w:rsidRPr="00893083">
        <w:rPr>
          <w:rFonts w:asciiTheme="minorHAnsi" w:hAnsiTheme="minorHAnsi" w:cstheme="minorHAnsi"/>
          <w:sz w:val="21"/>
          <w:szCs w:val="21"/>
        </w:rPr>
        <w:t> Then an angel of the Lord stood before them, and the glory of the Lord shone around them, and they were terrified. </w:t>
      </w:r>
      <w:r w:rsidRPr="00893083">
        <w:rPr>
          <w:rFonts w:asciiTheme="minorHAnsi" w:hAnsiTheme="minorHAnsi" w:cstheme="minorHAnsi"/>
          <w:sz w:val="21"/>
          <w:szCs w:val="21"/>
          <w:vertAlign w:val="superscript"/>
        </w:rPr>
        <w:t>10</w:t>
      </w:r>
      <w:r w:rsidRPr="00893083">
        <w:rPr>
          <w:rFonts w:asciiTheme="minorHAnsi" w:hAnsiTheme="minorHAnsi" w:cstheme="minorHAnsi"/>
          <w:sz w:val="21"/>
          <w:szCs w:val="21"/>
        </w:rPr>
        <w:t> But the angel said to them, “Do not be afraid, for see, I am bringing you good news of great joy for all the people: </w:t>
      </w:r>
      <w:r w:rsidRPr="00893083">
        <w:rPr>
          <w:rFonts w:asciiTheme="minorHAnsi" w:hAnsiTheme="minorHAnsi" w:cstheme="minorHAnsi"/>
          <w:sz w:val="21"/>
          <w:szCs w:val="21"/>
          <w:vertAlign w:val="superscript"/>
        </w:rPr>
        <w:t>11</w:t>
      </w:r>
      <w:r w:rsidRPr="00893083">
        <w:rPr>
          <w:rFonts w:asciiTheme="minorHAnsi" w:hAnsiTheme="minorHAnsi" w:cstheme="minorHAnsi"/>
          <w:sz w:val="21"/>
          <w:szCs w:val="21"/>
        </w:rPr>
        <w:t> to you is born this day in the city of David a Savior, who is the Messiah, the Lord.</w:t>
      </w:r>
    </w:p>
    <w:p w14:paraId="7D7177CF" w14:textId="77777777" w:rsidR="00893083" w:rsidRPr="00910B20" w:rsidRDefault="00893083" w:rsidP="00D41FEA">
      <w:pPr>
        <w:ind w:left="180" w:right="-72" w:hanging="270"/>
        <w:rPr>
          <w:rFonts w:asciiTheme="minorHAnsi" w:hAnsiTheme="minorHAnsi" w:cstheme="minorHAnsi"/>
          <w:sz w:val="21"/>
          <w:szCs w:val="21"/>
        </w:rPr>
      </w:pPr>
    </w:p>
    <w:p w14:paraId="526276C4" w14:textId="23AD6673" w:rsidR="00914DC6" w:rsidRDefault="009C1D89" w:rsidP="00D41FEA">
      <w:pPr>
        <w:ind w:left="180" w:right="-72" w:hanging="270"/>
      </w:pPr>
      <w:r>
        <w:rPr>
          <w:rStyle w:val="Strong"/>
          <w:rFonts w:ascii="Calibri" w:hAnsi="Calibri" w:cs="Calibri"/>
          <w:b w:val="0"/>
          <w:bCs/>
          <w:sz w:val="21"/>
          <w:szCs w:val="21"/>
          <w:u w:val="single"/>
        </w:rPr>
        <w:t>Carol</w:t>
      </w:r>
      <w:r w:rsidR="00910B20">
        <w:rPr>
          <w:rStyle w:val="Strong"/>
          <w:rFonts w:ascii="Calibri" w:hAnsi="Calibri" w:cs="Calibri"/>
          <w:b w:val="0"/>
          <w:bCs/>
          <w:sz w:val="21"/>
          <w:szCs w:val="21"/>
        </w:rPr>
        <w:t xml:space="preserve"> LBW 44 “Infant holy, infant lowly”</w:t>
      </w:r>
      <w:r w:rsidR="00910B20">
        <w:t xml:space="preserve"> </w:t>
      </w:r>
    </w:p>
    <w:p w14:paraId="0919EA52" w14:textId="77777777" w:rsidR="00910B20" w:rsidRPr="00910B20" w:rsidRDefault="00910B20" w:rsidP="00D41FEA">
      <w:pPr>
        <w:ind w:left="180" w:right="-72" w:hanging="270"/>
      </w:pPr>
    </w:p>
    <w:p w14:paraId="275C1D46" w14:textId="0CC816FD" w:rsidR="00914DC6" w:rsidRDefault="00914DC6" w:rsidP="00D41FEA">
      <w:pPr>
        <w:ind w:left="180" w:right="-72" w:hanging="270"/>
        <w:rPr>
          <w:rFonts w:asciiTheme="minorHAnsi" w:hAnsiTheme="minorHAnsi" w:cstheme="minorHAnsi"/>
          <w:sz w:val="21"/>
          <w:szCs w:val="21"/>
        </w:rPr>
      </w:pPr>
      <w:r>
        <w:rPr>
          <w:rFonts w:asciiTheme="minorHAnsi" w:hAnsiTheme="minorHAnsi" w:cstheme="minorHAnsi"/>
          <w:sz w:val="21"/>
          <w:szCs w:val="21"/>
          <w:u w:val="single"/>
        </w:rPr>
        <w:t>Lesson</w:t>
      </w:r>
      <w:r w:rsidR="00910B20">
        <w:rPr>
          <w:rFonts w:asciiTheme="minorHAnsi" w:hAnsiTheme="minorHAnsi" w:cstheme="minorHAnsi"/>
          <w:sz w:val="21"/>
          <w:szCs w:val="21"/>
        </w:rPr>
        <w:t xml:space="preserve"> </w:t>
      </w:r>
      <w:r w:rsidR="000C7CA8">
        <w:rPr>
          <w:rFonts w:asciiTheme="minorHAnsi" w:hAnsiTheme="minorHAnsi" w:cstheme="minorHAnsi"/>
          <w:sz w:val="21"/>
          <w:szCs w:val="21"/>
        </w:rPr>
        <w:t>Matthew 2:1-11</w:t>
      </w:r>
    </w:p>
    <w:p w14:paraId="2B923093" w14:textId="07A30FAC" w:rsidR="00893083" w:rsidRPr="00893083" w:rsidRDefault="00893083" w:rsidP="00893083">
      <w:pPr>
        <w:ind w:left="-90" w:right="-72"/>
        <w:rPr>
          <w:rFonts w:asciiTheme="minorHAnsi" w:hAnsiTheme="minorHAnsi" w:cstheme="minorHAnsi"/>
          <w:i/>
          <w:iCs/>
          <w:sz w:val="21"/>
          <w:szCs w:val="21"/>
        </w:rPr>
      </w:pPr>
      <w:r w:rsidRPr="00893083">
        <w:rPr>
          <w:rFonts w:asciiTheme="minorHAnsi" w:hAnsiTheme="minorHAnsi" w:cstheme="minorHAnsi"/>
          <w:sz w:val="21"/>
          <w:szCs w:val="21"/>
        </w:rPr>
        <w:t> </w:t>
      </w:r>
      <w:r w:rsidRPr="00893083">
        <w:rPr>
          <w:rFonts w:asciiTheme="minorHAnsi" w:hAnsiTheme="minorHAnsi" w:cstheme="minorHAnsi"/>
          <w:sz w:val="21"/>
          <w:szCs w:val="21"/>
        </w:rPr>
        <w:t> </w:t>
      </w:r>
      <w:r w:rsidRPr="00893083">
        <w:rPr>
          <w:rFonts w:asciiTheme="minorHAnsi" w:hAnsiTheme="minorHAnsi" w:cstheme="minorHAnsi"/>
          <w:sz w:val="21"/>
          <w:szCs w:val="21"/>
          <w:vertAlign w:val="superscript"/>
        </w:rPr>
        <w:t>1</w:t>
      </w:r>
      <w:r w:rsidRPr="00893083">
        <w:rPr>
          <w:rFonts w:asciiTheme="minorHAnsi" w:hAnsiTheme="minorHAnsi" w:cstheme="minorHAnsi"/>
          <w:sz w:val="21"/>
          <w:szCs w:val="21"/>
        </w:rPr>
        <w:t> In the time of King Herod, after Jesus was born in Bethlehem of Judea, magi from the east came to Jerusalem, </w:t>
      </w:r>
      <w:r w:rsidRPr="00893083">
        <w:rPr>
          <w:rFonts w:asciiTheme="minorHAnsi" w:hAnsiTheme="minorHAnsi" w:cstheme="minorHAnsi"/>
          <w:sz w:val="21"/>
          <w:szCs w:val="21"/>
          <w:vertAlign w:val="superscript"/>
        </w:rPr>
        <w:t>2</w:t>
      </w:r>
      <w:r w:rsidRPr="00893083">
        <w:rPr>
          <w:rFonts w:asciiTheme="minorHAnsi" w:hAnsiTheme="minorHAnsi" w:cstheme="minorHAnsi"/>
          <w:sz w:val="21"/>
          <w:szCs w:val="21"/>
        </w:rPr>
        <w:t> asking, “Where is the child who has been born king of the Jews? For we observed his star in the east and have come to pay him homage.” </w:t>
      </w:r>
      <w:r w:rsidRPr="00893083">
        <w:rPr>
          <w:rFonts w:asciiTheme="minorHAnsi" w:hAnsiTheme="minorHAnsi" w:cstheme="minorHAnsi"/>
          <w:sz w:val="21"/>
          <w:szCs w:val="21"/>
          <w:vertAlign w:val="superscript"/>
        </w:rPr>
        <w:t>3</w:t>
      </w:r>
      <w:r w:rsidRPr="00893083">
        <w:rPr>
          <w:rFonts w:asciiTheme="minorHAnsi" w:hAnsiTheme="minorHAnsi" w:cstheme="minorHAnsi"/>
          <w:sz w:val="21"/>
          <w:szCs w:val="21"/>
        </w:rPr>
        <w:t> When King Herod heard this, he was frightened, and all Jerusalem with him, </w:t>
      </w:r>
      <w:r w:rsidRPr="00893083">
        <w:rPr>
          <w:rFonts w:asciiTheme="minorHAnsi" w:hAnsiTheme="minorHAnsi" w:cstheme="minorHAnsi"/>
          <w:sz w:val="21"/>
          <w:szCs w:val="21"/>
          <w:vertAlign w:val="superscript"/>
        </w:rPr>
        <w:t>4</w:t>
      </w:r>
      <w:r w:rsidRPr="00893083">
        <w:rPr>
          <w:rFonts w:asciiTheme="minorHAnsi" w:hAnsiTheme="minorHAnsi" w:cstheme="minorHAnsi"/>
          <w:sz w:val="21"/>
          <w:szCs w:val="21"/>
        </w:rPr>
        <w:t> and calling together all the chief priests and scribes of the people, he inquired of them where the Messiah was to be born. </w:t>
      </w:r>
      <w:r w:rsidRPr="00893083">
        <w:rPr>
          <w:rFonts w:asciiTheme="minorHAnsi" w:hAnsiTheme="minorHAnsi" w:cstheme="minorHAnsi"/>
          <w:sz w:val="21"/>
          <w:szCs w:val="21"/>
          <w:vertAlign w:val="superscript"/>
        </w:rPr>
        <w:t>5</w:t>
      </w:r>
      <w:r w:rsidRPr="00893083">
        <w:rPr>
          <w:rFonts w:asciiTheme="minorHAnsi" w:hAnsiTheme="minorHAnsi" w:cstheme="minorHAnsi"/>
          <w:sz w:val="21"/>
          <w:szCs w:val="21"/>
        </w:rPr>
        <w:t> They told him, “In Bethlehem of Judea, for so it has been written by the prophet:</w:t>
      </w:r>
      <w:r w:rsidRPr="00893083">
        <w:rPr>
          <w:rFonts w:asciiTheme="minorHAnsi" w:hAnsiTheme="minorHAnsi" w:cstheme="minorHAnsi"/>
          <w:sz w:val="21"/>
          <w:szCs w:val="21"/>
        </w:rPr>
        <w:br/>
      </w:r>
      <w:r w:rsidRPr="00893083">
        <w:rPr>
          <w:rFonts w:asciiTheme="minorHAnsi" w:hAnsiTheme="minorHAnsi" w:cstheme="minorHAnsi"/>
          <w:sz w:val="21"/>
          <w:szCs w:val="21"/>
        </w:rPr>
        <w:t> </w:t>
      </w:r>
      <w:r w:rsidRPr="00893083">
        <w:rPr>
          <w:rFonts w:asciiTheme="minorHAnsi" w:hAnsiTheme="minorHAnsi" w:cstheme="minorHAnsi"/>
          <w:sz w:val="21"/>
          <w:szCs w:val="21"/>
          <w:vertAlign w:val="superscript"/>
        </w:rPr>
        <w:t>6</w:t>
      </w:r>
      <w:r w:rsidRPr="00893083">
        <w:rPr>
          <w:rFonts w:asciiTheme="minorHAnsi" w:hAnsiTheme="minorHAnsi" w:cstheme="minorHAnsi"/>
          <w:sz w:val="21"/>
          <w:szCs w:val="21"/>
        </w:rPr>
        <w:t> ‘And you, Bethlehem, in the land of Judah, are by no means least among the rulers of Judah,</w:t>
      </w:r>
      <w:r>
        <w:rPr>
          <w:rFonts w:asciiTheme="minorHAnsi" w:hAnsiTheme="minorHAnsi" w:cstheme="minorHAnsi"/>
          <w:sz w:val="21"/>
          <w:szCs w:val="21"/>
        </w:rPr>
        <w:t xml:space="preserve"> </w:t>
      </w:r>
      <w:r w:rsidRPr="00893083">
        <w:rPr>
          <w:rFonts w:asciiTheme="minorHAnsi" w:hAnsiTheme="minorHAnsi" w:cstheme="minorHAnsi"/>
          <w:sz w:val="21"/>
          <w:szCs w:val="21"/>
        </w:rPr>
        <w:t>for from you shall come a ruler who is to shepherd my people Israel.’ ”</w:t>
      </w:r>
      <w:r w:rsidRPr="00893083">
        <w:rPr>
          <w:rFonts w:asciiTheme="minorHAnsi" w:hAnsiTheme="minorHAnsi" w:cstheme="minorHAnsi"/>
          <w:sz w:val="21"/>
          <w:szCs w:val="21"/>
        </w:rPr>
        <w:br/>
      </w:r>
      <w:r w:rsidRPr="00893083">
        <w:rPr>
          <w:rFonts w:asciiTheme="minorHAnsi" w:hAnsiTheme="minorHAnsi" w:cstheme="minorHAnsi"/>
          <w:sz w:val="21"/>
          <w:szCs w:val="21"/>
        </w:rPr>
        <w:t> </w:t>
      </w:r>
      <w:r w:rsidRPr="00893083">
        <w:rPr>
          <w:rFonts w:asciiTheme="minorHAnsi" w:hAnsiTheme="minorHAnsi" w:cstheme="minorHAnsi"/>
          <w:sz w:val="21"/>
          <w:szCs w:val="21"/>
        </w:rPr>
        <w:t> </w:t>
      </w:r>
      <w:r w:rsidRPr="00893083">
        <w:rPr>
          <w:rFonts w:asciiTheme="minorHAnsi" w:hAnsiTheme="minorHAnsi" w:cstheme="minorHAnsi"/>
          <w:sz w:val="21"/>
          <w:szCs w:val="21"/>
          <w:vertAlign w:val="superscript"/>
        </w:rPr>
        <w:t>7</w:t>
      </w:r>
      <w:r w:rsidRPr="00893083">
        <w:rPr>
          <w:rFonts w:asciiTheme="minorHAnsi" w:hAnsiTheme="minorHAnsi" w:cstheme="minorHAnsi"/>
          <w:sz w:val="21"/>
          <w:szCs w:val="21"/>
        </w:rPr>
        <w:t> Then Herod secretly called for the magi and learned from them the exact time when the star had appeared. </w:t>
      </w:r>
      <w:r w:rsidRPr="00893083">
        <w:rPr>
          <w:rFonts w:asciiTheme="minorHAnsi" w:hAnsiTheme="minorHAnsi" w:cstheme="minorHAnsi"/>
          <w:sz w:val="21"/>
          <w:szCs w:val="21"/>
          <w:vertAlign w:val="superscript"/>
        </w:rPr>
        <w:t>8</w:t>
      </w:r>
      <w:r w:rsidRPr="00893083">
        <w:rPr>
          <w:rFonts w:asciiTheme="minorHAnsi" w:hAnsiTheme="minorHAnsi" w:cstheme="minorHAnsi"/>
          <w:sz w:val="21"/>
          <w:szCs w:val="21"/>
        </w:rPr>
        <w:t xml:space="preserve"> Then he sent them to Bethlehem, saying, “Go and search diligently for the child, and when you have found him, bring me word so that I may also go and pay him homage.”   </w:t>
      </w:r>
      <w:r w:rsidRPr="00893083">
        <w:rPr>
          <w:rFonts w:asciiTheme="minorHAnsi" w:hAnsiTheme="minorHAnsi" w:cstheme="minorHAnsi"/>
          <w:sz w:val="21"/>
          <w:szCs w:val="21"/>
          <w:vertAlign w:val="superscript"/>
        </w:rPr>
        <w:t>9</w:t>
      </w:r>
      <w:r w:rsidRPr="00893083">
        <w:rPr>
          <w:rFonts w:asciiTheme="minorHAnsi" w:hAnsiTheme="minorHAnsi" w:cstheme="minorHAnsi"/>
          <w:sz w:val="21"/>
          <w:szCs w:val="21"/>
        </w:rPr>
        <w:t> When they had heard the king, they set out, and there, ahead of them, went the star that they had seen in the east, until it stopped over the place where the child was. </w:t>
      </w:r>
      <w:r w:rsidRPr="00893083">
        <w:rPr>
          <w:rFonts w:asciiTheme="minorHAnsi" w:hAnsiTheme="minorHAnsi" w:cstheme="minorHAnsi"/>
          <w:sz w:val="21"/>
          <w:szCs w:val="21"/>
          <w:vertAlign w:val="superscript"/>
        </w:rPr>
        <w:t>10</w:t>
      </w:r>
      <w:r w:rsidRPr="00893083">
        <w:rPr>
          <w:rFonts w:asciiTheme="minorHAnsi" w:hAnsiTheme="minorHAnsi" w:cstheme="minorHAnsi"/>
          <w:sz w:val="21"/>
          <w:szCs w:val="21"/>
        </w:rPr>
        <w:t> When they saw that the star had stopped, they were overwhelmed with joy. </w:t>
      </w:r>
      <w:r w:rsidRPr="00893083">
        <w:rPr>
          <w:rFonts w:asciiTheme="minorHAnsi" w:hAnsiTheme="minorHAnsi" w:cstheme="minorHAnsi"/>
          <w:sz w:val="21"/>
          <w:szCs w:val="21"/>
          <w:vertAlign w:val="superscript"/>
        </w:rPr>
        <w:t>11</w:t>
      </w:r>
      <w:r w:rsidRPr="00893083">
        <w:rPr>
          <w:rFonts w:asciiTheme="minorHAnsi" w:hAnsiTheme="minorHAnsi" w:cstheme="minorHAnsi"/>
          <w:sz w:val="21"/>
          <w:szCs w:val="21"/>
        </w:rPr>
        <w:t xml:space="preserve"> On entering the house, they saw the child with Mary his mother, and they </w:t>
      </w:r>
      <w:proofErr w:type="gramStart"/>
      <w:r w:rsidRPr="00893083">
        <w:rPr>
          <w:rFonts w:asciiTheme="minorHAnsi" w:hAnsiTheme="minorHAnsi" w:cstheme="minorHAnsi"/>
          <w:sz w:val="21"/>
          <w:szCs w:val="21"/>
        </w:rPr>
        <w:t>knelt down</w:t>
      </w:r>
      <w:proofErr w:type="gramEnd"/>
      <w:r w:rsidRPr="00893083">
        <w:rPr>
          <w:rFonts w:asciiTheme="minorHAnsi" w:hAnsiTheme="minorHAnsi" w:cstheme="minorHAnsi"/>
          <w:sz w:val="21"/>
          <w:szCs w:val="21"/>
        </w:rPr>
        <w:t xml:space="preserve"> and paid him homage. Then, opening their treasure chests, they offered him gifts of gold, frankincense, and myrrh.</w:t>
      </w:r>
    </w:p>
    <w:p w14:paraId="02002461" w14:textId="77777777" w:rsidR="00893083" w:rsidRPr="00910B20" w:rsidRDefault="00893083" w:rsidP="00D41FEA">
      <w:pPr>
        <w:ind w:left="180" w:right="-72" w:hanging="270"/>
        <w:rPr>
          <w:rFonts w:asciiTheme="minorHAnsi" w:hAnsiTheme="minorHAnsi" w:cstheme="minorHAnsi"/>
          <w:sz w:val="21"/>
          <w:szCs w:val="21"/>
        </w:rPr>
      </w:pPr>
    </w:p>
    <w:p w14:paraId="49C82156" w14:textId="503FE189" w:rsidR="00914DC6" w:rsidRPr="000C7CA8" w:rsidRDefault="009C1D89" w:rsidP="00D41FEA">
      <w:pPr>
        <w:ind w:left="180" w:right="-72" w:hanging="270"/>
        <w:rPr>
          <w:rFonts w:asciiTheme="minorHAnsi" w:hAnsiTheme="minorHAnsi" w:cstheme="minorHAnsi"/>
          <w:sz w:val="21"/>
          <w:szCs w:val="21"/>
        </w:rPr>
      </w:pPr>
      <w:r>
        <w:rPr>
          <w:rStyle w:val="Strong"/>
          <w:rFonts w:ascii="Calibri" w:hAnsi="Calibri" w:cs="Calibri"/>
          <w:b w:val="0"/>
          <w:bCs/>
          <w:sz w:val="21"/>
          <w:szCs w:val="21"/>
          <w:u w:val="single"/>
        </w:rPr>
        <w:t>Carol</w:t>
      </w:r>
      <w:r w:rsidR="000C7CA8">
        <w:rPr>
          <w:rStyle w:val="Strong"/>
          <w:rFonts w:ascii="Calibri" w:hAnsi="Calibri" w:cs="Calibri"/>
          <w:b w:val="0"/>
          <w:bCs/>
          <w:sz w:val="21"/>
          <w:szCs w:val="21"/>
        </w:rPr>
        <w:t xml:space="preserve"> LBW 56, verses 1-3 “The first Noel”</w:t>
      </w:r>
    </w:p>
    <w:p w14:paraId="080CCBC6" w14:textId="77777777" w:rsidR="00910B20" w:rsidRDefault="00910B20" w:rsidP="00D41FEA">
      <w:pPr>
        <w:ind w:left="180" w:right="-72" w:hanging="270"/>
        <w:rPr>
          <w:rFonts w:asciiTheme="minorHAnsi" w:hAnsiTheme="minorHAnsi" w:cstheme="minorHAnsi"/>
          <w:sz w:val="21"/>
          <w:szCs w:val="21"/>
          <w:u w:val="single"/>
        </w:rPr>
      </w:pPr>
    </w:p>
    <w:p w14:paraId="14A2D609" w14:textId="2BCEA00D" w:rsidR="00914DC6" w:rsidRPr="000C7CA8" w:rsidRDefault="00914DC6" w:rsidP="00D41FEA">
      <w:pPr>
        <w:ind w:left="180" w:right="-72" w:hanging="270"/>
        <w:rPr>
          <w:rFonts w:asciiTheme="minorHAnsi" w:hAnsiTheme="minorHAnsi" w:cstheme="minorHAnsi"/>
          <w:i/>
          <w:iCs/>
          <w:sz w:val="21"/>
          <w:szCs w:val="21"/>
        </w:rPr>
      </w:pPr>
      <w:r>
        <w:rPr>
          <w:rFonts w:asciiTheme="minorHAnsi" w:hAnsiTheme="minorHAnsi" w:cstheme="minorHAnsi"/>
          <w:sz w:val="21"/>
          <w:szCs w:val="21"/>
          <w:u w:val="single"/>
        </w:rPr>
        <w:t>Lesson</w:t>
      </w:r>
      <w:r w:rsidR="000C7CA8">
        <w:rPr>
          <w:rFonts w:asciiTheme="minorHAnsi" w:hAnsiTheme="minorHAnsi" w:cstheme="minorHAnsi"/>
          <w:sz w:val="21"/>
          <w:szCs w:val="21"/>
        </w:rPr>
        <w:t xml:space="preserve"> Hebrews 2:10-18 </w:t>
      </w:r>
      <w:r w:rsidR="000C7CA8">
        <w:rPr>
          <w:rFonts w:asciiTheme="minorHAnsi" w:hAnsiTheme="minorHAnsi" w:cstheme="minorHAnsi"/>
          <w:i/>
          <w:iCs/>
          <w:sz w:val="21"/>
          <w:szCs w:val="21"/>
        </w:rPr>
        <w:t>(on back of bulletin)</w:t>
      </w:r>
    </w:p>
    <w:p w14:paraId="17D262C9" w14:textId="0B05FCA1" w:rsidR="00914DC6" w:rsidRPr="000C7CA8" w:rsidRDefault="009C1D89" w:rsidP="00D41FEA">
      <w:pPr>
        <w:ind w:left="180" w:right="-72" w:hanging="270"/>
        <w:rPr>
          <w:rFonts w:asciiTheme="minorHAnsi" w:hAnsiTheme="minorHAnsi" w:cstheme="minorHAnsi"/>
          <w:sz w:val="21"/>
          <w:szCs w:val="21"/>
        </w:rPr>
      </w:pPr>
      <w:r>
        <w:rPr>
          <w:rStyle w:val="Strong"/>
          <w:rFonts w:ascii="Calibri" w:hAnsi="Calibri" w:cs="Calibri"/>
          <w:b w:val="0"/>
          <w:bCs/>
          <w:sz w:val="21"/>
          <w:szCs w:val="21"/>
          <w:u w:val="single"/>
        </w:rPr>
        <w:t>Carol</w:t>
      </w:r>
      <w:r w:rsidR="000C7CA8">
        <w:rPr>
          <w:rStyle w:val="Strong"/>
          <w:rFonts w:ascii="Calibri" w:hAnsi="Calibri" w:cs="Calibri"/>
          <w:b w:val="0"/>
          <w:bCs/>
          <w:sz w:val="21"/>
          <w:szCs w:val="21"/>
        </w:rPr>
        <w:t xml:space="preserve"> LBW 53 “Cold December flies away”</w:t>
      </w:r>
    </w:p>
    <w:p w14:paraId="7AE76013" w14:textId="77777777" w:rsidR="00910B20" w:rsidRDefault="00910B20" w:rsidP="00D41FEA">
      <w:pPr>
        <w:ind w:left="180" w:right="-72" w:hanging="270"/>
        <w:rPr>
          <w:rFonts w:asciiTheme="minorHAnsi" w:hAnsiTheme="minorHAnsi" w:cstheme="minorHAnsi"/>
          <w:sz w:val="21"/>
          <w:szCs w:val="21"/>
          <w:u w:val="single"/>
        </w:rPr>
      </w:pPr>
    </w:p>
    <w:p w14:paraId="7C4E742E" w14:textId="539B9D0A" w:rsidR="00914DC6" w:rsidRPr="00F0613C" w:rsidRDefault="00914DC6" w:rsidP="00D41FEA">
      <w:pPr>
        <w:ind w:left="180" w:right="-72" w:hanging="270"/>
        <w:rPr>
          <w:rFonts w:asciiTheme="minorHAnsi" w:hAnsiTheme="minorHAnsi" w:cstheme="minorHAnsi"/>
          <w:sz w:val="21"/>
          <w:szCs w:val="21"/>
        </w:rPr>
      </w:pPr>
      <w:r>
        <w:rPr>
          <w:rFonts w:asciiTheme="minorHAnsi" w:hAnsiTheme="minorHAnsi" w:cstheme="minorHAnsi"/>
          <w:sz w:val="21"/>
          <w:szCs w:val="21"/>
          <w:u w:val="single"/>
        </w:rPr>
        <w:t>Lesson</w:t>
      </w:r>
      <w:r w:rsidR="00F0613C">
        <w:rPr>
          <w:rFonts w:asciiTheme="minorHAnsi" w:hAnsiTheme="minorHAnsi" w:cstheme="minorHAnsi"/>
          <w:sz w:val="21"/>
          <w:szCs w:val="21"/>
        </w:rPr>
        <w:t xml:space="preserve"> Matthew 2:13-23</w:t>
      </w:r>
      <w:r w:rsidR="00D845BB">
        <w:rPr>
          <w:rFonts w:asciiTheme="minorHAnsi" w:hAnsiTheme="minorHAnsi" w:cstheme="minorHAnsi"/>
          <w:sz w:val="21"/>
          <w:szCs w:val="21"/>
        </w:rPr>
        <w:t xml:space="preserve"> </w:t>
      </w:r>
      <w:r w:rsidR="00D845BB">
        <w:rPr>
          <w:rFonts w:asciiTheme="minorHAnsi" w:hAnsiTheme="minorHAnsi" w:cstheme="minorHAnsi"/>
          <w:i/>
          <w:iCs/>
          <w:sz w:val="21"/>
          <w:szCs w:val="21"/>
        </w:rPr>
        <w:t>(on back of bulletin)</w:t>
      </w:r>
    </w:p>
    <w:p w14:paraId="23DC2E3A" w14:textId="42F6B681" w:rsidR="00914DC6" w:rsidRPr="00F0613C" w:rsidRDefault="009C1D89" w:rsidP="00D41FEA">
      <w:pPr>
        <w:ind w:left="180" w:right="-72" w:hanging="270"/>
        <w:rPr>
          <w:rFonts w:asciiTheme="minorHAnsi" w:hAnsiTheme="minorHAnsi" w:cstheme="minorHAnsi"/>
          <w:sz w:val="21"/>
          <w:szCs w:val="21"/>
        </w:rPr>
      </w:pPr>
      <w:r>
        <w:rPr>
          <w:rStyle w:val="Strong"/>
          <w:rFonts w:ascii="Calibri" w:hAnsi="Calibri" w:cs="Calibri"/>
          <w:b w:val="0"/>
          <w:bCs/>
          <w:sz w:val="21"/>
          <w:szCs w:val="21"/>
          <w:u w:val="single"/>
        </w:rPr>
        <w:t>Carol</w:t>
      </w:r>
      <w:r w:rsidR="00F0613C">
        <w:rPr>
          <w:rStyle w:val="Strong"/>
          <w:rFonts w:ascii="Calibri" w:hAnsi="Calibri" w:cs="Calibri"/>
          <w:b w:val="0"/>
          <w:bCs/>
          <w:sz w:val="21"/>
          <w:szCs w:val="21"/>
        </w:rPr>
        <w:t xml:space="preserve"> WOV 639 “Oh, sleep now, holy baby”</w:t>
      </w:r>
    </w:p>
    <w:p w14:paraId="370C8CC2" w14:textId="77777777" w:rsidR="00914DC6" w:rsidRDefault="00914DC6" w:rsidP="00D41FEA">
      <w:pPr>
        <w:ind w:left="180" w:right="-72" w:hanging="270"/>
        <w:rPr>
          <w:rFonts w:ascii="Calibri" w:hAnsi="Calibri" w:cs="Calibri"/>
          <w:sz w:val="21"/>
          <w:szCs w:val="21"/>
          <w:u w:val="single"/>
        </w:rPr>
      </w:pPr>
    </w:p>
    <w:p w14:paraId="2C6A9900" w14:textId="718D2F61" w:rsidR="00EE7E69" w:rsidRPr="00EE7E69" w:rsidRDefault="00EE7E69" w:rsidP="00AD4ABB">
      <w:pPr>
        <w:ind w:left="90" w:right="-72"/>
        <w:rPr>
          <w:rFonts w:ascii="Calibri" w:hAnsi="Calibri" w:cs="Calibri"/>
          <w:i/>
          <w:iCs/>
          <w:sz w:val="21"/>
          <w:szCs w:val="21"/>
        </w:rPr>
      </w:pPr>
      <w:r w:rsidRPr="00EE7E69">
        <w:rPr>
          <w:rFonts w:ascii="Calibri" w:hAnsi="Calibri" w:cs="Calibri"/>
          <w:sz w:val="21"/>
          <w:szCs w:val="21"/>
          <w:u w:val="single"/>
        </w:rPr>
        <w:t>Responsive Prayer</w:t>
      </w:r>
    </w:p>
    <w:p w14:paraId="107C68B3" w14:textId="77777777" w:rsidR="00EE7E69" w:rsidRPr="00EE7E69" w:rsidRDefault="00EE7E69" w:rsidP="00AD4ABB">
      <w:pPr>
        <w:ind w:left="90" w:right="-72"/>
        <w:rPr>
          <w:rFonts w:ascii="Calibri" w:hAnsi="Calibri" w:cs="Calibri"/>
          <w:sz w:val="21"/>
          <w:szCs w:val="21"/>
        </w:rPr>
      </w:pPr>
      <w:r w:rsidRPr="00EE7E69">
        <w:rPr>
          <w:rFonts w:ascii="Calibri" w:hAnsi="Calibri" w:cs="Calibri"/>
          <w:sz w:val="21"/>
          <w:szCs w:val="21"/>
        </w:rPr>
        <w:t>Glory to God in the highest,</w:t>
      </w:r>
    </w:p>
    <w:p w14:paraId="0FC94A63" w14:textId="77777777" w:rsidR="00EE7E69" w:rsidRPr="00EE7E69" w:rsidRDefault="00EE7E69" w:rsidP="00AD4ABB">
      <w:pPr>
        <w:ind w:left="90" w:right="-72"/>
        <w:rPr>
          <w:rFonts w:ascii="Calibri" w:hAnsi="Calibri" w:cs="Calibri"/>
          <w:sz w:val="21"/>
          <w:szCs w:val="21"/>
        </w:rPr>
      </w:pPr>
      <w:r w:rsidRPr="00EE7E69">
        <w:rPr>
          <w:rFonts w:ascii="Calibri" w:hAnsi="Calibri" w:cs="Calibri"/>
          <w:b/>
          <w:bCs/>
          <w:sz w:val="21"/>
          <w:szCs w:val="21"/>
        </w:rPr>
        <w:t>and peace to God’s people on earth.</w:t>
      </w:r>
    </w:p>
    <w:p w14:paraId="383763A6" w14:textId="77777777" w:rsidR="00EE7E69" w:rsidRPr="00EE7E69" w:rsidRDefault="00EE7E69" w:rsidP="00AD4ABB">
      <w:pPr>
        <w:ind w:left="90" w:right="-72"/>
        <w:rPr>
          <w:rFonts w:ascii="Calibri" w:hAnsi="Calibri" w:cs="Calibri"/>
          <w:sz w:val="21"/>
          <w:szCs w:val="21"/>
        </w:rPr>
      </w:pPr>
      <w:r w:rsidRPr="00EE7E69">
        <w:rPr>
          <w:rFonts w:ascii="Calibri" w:hAnsi="Calibri" w:cs="Calibri"/>
          <w:sz w:val="21"/>
          <w:szCs w:val="21"/>
        </w:rPr>
        <w:t>Blessed are you, Prince of peace. You rule the earth with truth and justice.</w:t>
      </w:r>
    </w:p>
    <w:p w14:paraId="3FF6AD2C" w14:textId="77777777" w:rsidR="00EE7E69" w:rsidRPr="00EE7E69" w:rsidRDefault="00EE7E69" w:rsidP="00AD4ABB">
      <w:pPr>
        <w:ind w:left="90" w:right="-72"/>
        <w:rPr>
          <w:rFonts w:ascii="Calibri" w:hAnsi="Calibri" w:cs="Calibri"/>
          <w:sz w:val="21"/>
          <w:szCs w:val="21"/>
        </w:rPr>
      </w:pPr>
      <w:r w:rsidRPr="00EE7E69">
        <w:rPr>
          <w:rFonts w:ascii="Calibri" w:hAnsi="Calibri" w:cs="Calibri"/>
          <w:b/>
          <w:bCs/>
          <w:sz w:val="21"/>
          <w:szCs w:val="21"/>
        </w:rPr>
        <w:t>Send your gift of peace to all nations of the world.</w:t>
      </w:r>
    </w:p>
    <w:p w14:paraId="755E50F7" w14:textId="1A4176B6" w:rsidR="00EE7E69" w:rsidRPr="00EE7E69" w:rsidRDefault="00EE7E69" w:rsidP="00AD4ABB">
      <w:pPr>
        <w:ind w:left="90" w:right="-72"/>
        <w:rPr>
          <w:rFonts w:ascii="Calibri" w:hAnsi="Calibri" w:cs="Calibri"/>
          <w:i/>
          <w:iCs/>
          <w:sz w:val="21"/>
          <w:szCs w:val="21"/>
        </w:rPr>
      </w:pPr>
      <w:r w:rsidRPr="00EE7E69">
        <w:rPr>
          <w:rFonts w:ascii="Calibri" w:hAnsi="Calibri" w:cs="Calibri"/>
          <w:sz w:val="21"/>
          <w:szCs w:val="21"/>
        </w:rPr>
        <w:t>Blessed are you, Son of Mary. You share our humanity. In your name, we pray for</w:t>
      </w:r>
      <w:r w:rsidRPr="00EE7E69">
        <w:rPr>
          <w:rFonts w:ascii="Calibri" w:hAnsi="Calibri" w:cs="Calibri"/>
          <w:i/>
          <w:iCs/>
          <w:sz w:val="21"/>
          <w:szCs w:val="21"/>
        </w:rPr>
        <w:t xml:space="preserve">… </w:t>
      </w:r>
    </w:p>
    <w:p w14:paraId="3E5507B8" w14:textId="77777777" w:rsidR="00EE7E69" w:rsidRPr="00EE7E69" w:rsidRDefault="00EE7E69" w:rsidP="00AD4ABB">
      <w:pPr>
        <w:ind w:left="90" w:right="-72"/>
        <w:rPr>
          <w:rFonts w:ascii="Calibri" w:hAnsi="Calibri" w:cs="Calibri"/>
          <w:sz w:val="21"/>
          <w:szCs w:val="21"/>
        </w:rPr>
      </w:pPr>
      <w:r w:rsidRPr="00EE7E69">
        <w:rPr>
          <w:rFonts w:ascii="Calibri" w:hAnsi="Calibri" w:cs="Calibri"/>
          <w:b/>
          <w:bCs/>
          <w:sz w:val="21"/>
          <w:szCs w:val="21"/>
        </w:rPr>
        <w:t>Have mercy on the sick, the dying, and all who suffer this day.</w:t>
      </w:r>
    </w:p>
    <w:p w14:paraId="5F15FE93" w14:textId="77777777" w:rsidR="00EE7E69" w:rsidRPr="00EE7E69" w:rsidRDefault="00EE7E69" w:rsidP="00AD4ABB">
      <w:pPr>
        <w:ind w:left="90" w:right="-72"/>
        <w:rPr>
          <w:rFonts w:ascii="Calibri" w:hAnsi="Calibri" w:cs="Calibri"/>
          <w:sz w:val="21"/>
          <w:szCs w:val="21"/>
        </w:rPr>
      </w:pPr>
      <w:r w:rsidRPr="00EE7E69">
        <w:rPr>
          <w:rFonts w:ascii="Calibri" w:hAnsi="Calibri" w:cs="Calibri"/>
          <w:sz w:val="21"/>
          <w:szCs w:val="21"/>
        </w:rPr>
        <w:t>Blessed are you, Son of God. You dwell among us as the Word made flesh.</w:t>
      </w:r>
    </w:p>
    <w:p w14:paraId="69D43A59" w14:textId="77777777" w:rsidR="00EE7E69" w:rsidRPr="00EE7E69" w:rsidRDefault="00EE7E69" w:rsidP="00AD4ABB">
      <w:pPr>
        <w:ind w:left="90" w:right="-72"/>
        <w:rPr>
          <w:rFonts w:ascii="Calibri" w:hAnsi="Calibri" w:cs="Calibri"/>
          <w:b/>
          <w:bCs/>
          <w:sz w:val="21"/>
          <w:szCs w:val="21"/>
        </w:rPr>
      </w:pPr>
      <w:r w:rsidRPr="00EE7E69">
        <w:rPr>
          <w:rFonts w:ascii="Calibri" w:hAnsi="Calibri" w:cs="Calibri"/>
          <w:b/>
          <w:bCs/>
          <w:sz w:val="21"/>
          <w:szCs w:val="21"/>
        </w:rPr>
        <w:t>Reveal yourself to us in word and sacrament that we may bear your light to all the world.</w:t>
      </w:r>
    </w:p>
    <w:p w14:paraId="0DCF4638" w14:textId="77777777" w:rsidR="00EE7E69" w:rsidRPr="00EE7E69" w:rsidRDefault="00EE7E69" w:rsidP="00AD4ABB">
      <w:pPr>
        <w:ind w:left="90" w:right="-72"/>
        <w:rPr>
          <w:rFonts w:ascii="Calibri" w:hAnsi="Calibri" w:cs="Calibri"/>
          <w:sz w:val="21"/>
          <w:szCs w:val="21"/>
        </w:rPr>
      </w:pPr>
    </w:p>
    <w:p w14:paraId="63C59CAC" w14:textId="77777777" w:rsidR="00EE7E69" w:rsidRPr="00EE7E69" w:rsidRDefault="00EE7E69" w:rsidP="00AD4ABB">
      <w:pPr>
        <w:ind w:left="90" w:right="-72"/>
        <w:rPr>
          <w:rFonts w:ascii="Calibri" w:hAnsi="Calibri" w:cs="Calibri"/>
          <w:sz w:val="21"/>
          <w:szCs w:val="21"/>
          <w:u w:val="single"/>
        </w:rPr>
      </w:pPr>
      <w:r w:rsidRPr="00EE7E69">
        <w:rPr>
          <w:rFonts w:ascii="Calibri" w:hAnsi="Calibri" w:cs="Calibri"/>
          <w:sz w:val="21"/>
          <w:szCs w:val="21"/>
          <w:u w:val="single"/>
        </w:rPr>
        <w:t>Lord’s Prayer</w:t>
      </w:r>
    </w:p>
    <w:p w14:paraId="2F185385" w14:textId="77777777" w:rsidR="00EE7E69" w:rsidRPr="00EE7E69" w:rsidRDefault="00EE7E69" w:rsidP="00AD4ABB">
      <w:pPr>
        <w:ind w:left="90" w:right="-72"/>
        <w:rPr>
          <w:rFonts w:ascii="Calibri" w:hAnsi="Calibri" w:cs="Calibri"/>
          <w:sz w:val="21"/>
          <w:szCs w:val="21"/>
        </w:rPr>
      </w:pPr>
      <w:r w:rsidRPr="00EE7E69">
        <w:rPr>
          <w:rFonts w:ascii="Calibri" w:hAnsi="Calibri" w:cs="Calibri"/>
          <w:sz w:val="21"/>
          <w:szCs w:val="21"/>
        </w:rPr>
        <w:t>Lord, remember us in your kingdom and teach us to pray:</w:t>
      </w:r>
      <w:r w:rsidRPr="00EE7E69">
        <w:rPr>
          <w:rFonts w:ascii="Calibri" w:hAnsi="Calibri" w:cs="Calibri"/>
          <w:b/>
          <w:bCs/>
          <w:sz w:val="21"/>
          <w:szCs w:val="21"/>
        </w:rPr>
        <w:t xml:space="preserve"> Our Father…</w:t>
      </w:r>
    </w:p>
    <w:p w14:paraId="5348D168" w14:textId="77777777" w:rsidR="00EE7E69" w:rsidRDefault="00EE7E69" w:rsidP="00AD4ABB">
      <w:pPr>
        <w:ind w:left="90" w:right="-72"/>
        <w:rPr>
          <w:rFonts w:ascii="Calibri" w:hAnsi="Calibri" w:cs="Calibri"/>
          <w:sz w:val="21"/>
          <w:szCs w:val="21"/>
        </w:rPr>
      </w:pPr>
    </w:p>
    <w:p w14:paraId="2BF203B8" w14:textId="6854A845" w:rsidR="00425EF9" w:rsidRPr="00425EF9" w:rsidRDefault="00425EF9" w:rsidP="00AD4ABB">
      <w:pPr>
        <w:ind w:left="90" w:right="-72"/>
        <w:rPr>
          <w:rFonts w:ascii="Calibri" w:hAnsi="Calibri" w:cs="Calibri"/>
          <w:i/>
          <w:iCs/>
          <w:sz w:val="21"/>
          <w:szCs w:val="21"/>
        </w:rPr>
      </w:pPr>
      <w:r>
        <w:rPr>
          <w:rFonts w:ascii="Calibri" w:hAnsi="Calibri" w:cs="Calibri"/>
          <w:sz w:val="21"/>
          <w:szCs w:val="21"/>
          <w:u w:val="single"/>
        </w:rPr>
        <w:t>Announcements</w:t>
      </w:r>
      <w:r>
        <w:rPr>
          <w:rFonts w:ascii="Calibri" w:hAnsi="Calibri" w:cs="Calibri"/>
          <w:sz w:val="21"/>
          <w:szCs w:val="21"/>
        </w:rPr>
        <w:t xml:space="preserve"> </w:t>
      </w:r>
      <w:r>
        <w:rPr>
          <w:rFonts w:ascii="Calibri" w:hAnsi="Calibri" w:cs="Calibri"/>
          <w:i/>
          <w:iCs/>
          <w:sz w:val="21"/>
          <w:szCs w:val="21"/>
        </w:rPr>
        <w:t xml:space="preserve">(see </w:t>
      </w:r>
      <w:r w:rsidR="00AD4ABB">
        <w:rPr>
          <w:rFonts w:ascii="Calibri" w:hAnsi="Calibri" w:cs="Calibri"/>
          <w:i/>
          <w:iCs/>
          <w:sz w:val="21"/>
          <w:szCs w:val="21"/>
        </w:rPr>
        <w:t>next column</w:t>
      </w:r>
      <w:r>
        <w:rPr>
          <w:rFonts w:ascii="Calibri" w:hAnsi="Calibri" w:cs="Calibri"/>
          <w:i/>
          <w:iCs/>
          <w:sz w:val="21"/>
          <w:szCs w:val="21"/>
        </w:rPr>
        <w:t>)</w:t>
      </w:r>
    </w:p>
    <w:p w14:paraId="636CFE7E" w14:textId="77777777" w:rsidR="00425EF9" w:rsidRPr="00EE7E69" w:rsidRDefault="00425EF9" w:rsidP="00AD4ABB">
      <w:pPr>
        <w:ind w:left="90" w:right="-72"/>
        <w:rPr>
          <w:rFonts w:ascii="Calibri" w:hAnsi="Calibri" w:cs="Calibri"/>
          <w:sz w:val="21"/>
          <w:szCs w:val="21"/>
        </w:rPr>
      </w:pPr>
    </w:p>
    <w:p w14:paraId="2B96768C" w14:textId="46AF198D" w:rsidR="00EE7E69" w:rsidRPr="00EE7E69" w:rsidRDefault="00EE7E69" w:rsidP="00AD4ABB">
      <w:pPr>
        <w:ind w:left="90" w:right="-72"/>
        <w:rPr>
          <w:rFonts w:ascii="Calibri" w:hAnsi="Calibri" w:cs="Calibri"/>
          <w:sz w:val="21"/>
          <w:szCs w:val="21"/>
          <w:u w:val="single"/>
        </w:rPr>
      </w:pPr>
      <w:r w:rsidRPr="00EE7E69">
        <w:rPr>
          <w:rFonts w:ascii="Calibri" w:hAnsi="Calibri" w:cs="Calibri"/>
          <w:sz w:val="21"/>
          <w:szCs w:val="21"/>
          <w:u w:val="single"/>
        </w:rPr>
        <w:t>Blessing and Dismissal</w:t>
      </w:r>
    </w:p>
    <w:p w14:paraId="67CAB421" w14:textId="77777777" w:rsidR="00DF01A1" w:rsidRDefault="00EE7E69" w:rsidP="00AD4ABB">
      <w:pPr>
        <w:ind w:left="90" w:right="-72"/>
        <w:rPr>
          <w:rFonts w:ascii="Calibri" w:hAnsi="Calibri" w:cs="Calibri"/>
          <w:sz w:val="21"/>
          <w:szCs w:val="21"/>
        </w:rPr>
      </w:pPr>
      <w:r w:rsidRPr="00EE7E69">
        <w:rPr>
          <w:rFonts w:ascii="Calibri" w:hAnsi="Calibri" w:cs="Calibri"/>
          <w:sz w:val="21"/>
          <w:szCs w:val="21"/>
        </w:rPr>
        <w:t>Let us bless the Lord.</w:t>
      </w:r>
      <w:r w:rsidR="00896AE1">
        <w:rPr>
          <w:rFonts w:ascii="Calibri" w:hAnsi="Calibri" w:cs="Calibri"/>
          <w:sz w:val="21"/>
          <w:szCs w:val="21"/>
        </w:rPr>
        <w:t xml:space="preserve"> </w:t>
      </w:r>
    </w:p>
    <w:p w14:paraId="5210C6E2" w14:textId="315A1454" w:rsidR="00EE7E69" w:rsidRPr="00EE7E69" w:rsidRDefault="00EE7E69" w:rsidP="00AD4ABB">
      <w:pPr>
        <w:ind w:left="90" w:right="-72"/>
        <w:rPr>
          <w:rFonts w:ascii="Calibri" w:hAnsi="Calibri" w:cs="Calibri"/>
          <w:sz w:val="21"/>
          <w:szCs w:val="21"/>
        </w:rPr>
      </w:pPr>
      <w:r w:rsidRPr="00EE7E69">
        <w:rPr>
          <w:rFonts w:ascii="Calibri" w:hAnsi="Calibri" w:cs="Calibri"/>
          <w:b/>
          <w:bCs/>
          <w:sz w:val="21"/>
          <w:szCs w:val="21"/>
        </w:rPr>
        <w:t>Thanks be to God.</w:t>
      </w:r>
    </w:p>
    <w:p w14:paraId="54456905" w14:textId="77777777" w:rsidR="00802464" w:rsidRPr="00802464" w:rsidRDefault="00802464" w:rsidP="00AD4ABB">
      <w:pPr>
        <w:ind w:left="90" w:right="-72"/>
        <w:rPr>
          <w:rFonts w:ascii="Calibri" w:hAnsi="Calibri" w:cs="Calibri"/>
          <w:sz w:val="21"/>
          <w:szCs w:val="21"/>
        </w:rPr>
      </w:pPr>
      <w:r w:rsidRPr="00802464">
        <w:rPr>
          <w:rFonts w:ascii="Calibri" w:hAnsi="Calibri" w:cs="Calibri"/>
          <w:sz w:val="21"/>
          <w:szCs w:val="21"/>
        </w:rPr>
        <w:t>May you be filled with the wonder of Mary, the obedience of Joseph, the joy of the angels,</w:t>
      </w:r>
    </w:p>
    <w:p w14:paraId="05DABA3D" w14:textId="77777777" w:rsidR="00802464" w:rsidRPr="00802464" w:rsidRDefault="00802464" w:rsidP="00AD4ABB">
      <w:pPr>
        <w:ind w:left="90" w:right="-72"/>
        <w:rPr>
          <w:rFonts w:ascii="Calibri" w:hAnsi="Calibri" w:cs="Calibri"/>
          <w:sz w:val="21"/>
          <w:szCs w:val="21"/>
        </w:rPr>
      </w:pPr>
      <w:r w:rsidRPr="00802464">
        <w:rPr>
          <w:rFonts w:ascii="Calibri" w:hAnsi="Calibri" w:cs="Calibri"/>
          <w:sz w:val="21"/>
          <w:szCs w:val="21"/>
        </w:rPr>
        <w:t>the eagerness of the shepherds, the determination of the magi, and the peace of the Christ child.</w:t>
      </w:r>
    </w:p>
    <w:p w14:paraId="33276C56" w14:textId="77777777" w:rsidR="00802464" w:rsidRPr="00802464" w:rsidRDefault="00802464" w:rsidP="00AD4ABB">
      <w:pPr>
        <w:ind w:left="90" w:right="-72"/>
        <w:rPr>
          <w:rFonts w:ascii="Calibri" w:hAnsi="Calibri" w:cs="Calibri"/>
          <w:sz w:val="21"/>
          <w:szCs w:val="21"/>
        </w:rPr>
      </w:pPr>
      <w:r w:rsidRPr="00802464">
        <w:rPr>
          <w:rFonts w:ascii="Calibri" w:hAnsi="Calibri" w:cs="Calibri"/>
          <w:sz w:val="21"/>
          <w:szCs w:val="21"/>
        </w:rPr>
        <w:t xml:space="preserve">Almighty God, Father, </w:t>
      </w:r>
      <w:r w:rsidRPr="00802464">
        <w:rPr>
          <w:rFonts w:ascii="Segoe UI Symbol" w:hAnsi="Segoe UI Symbol" w:cs="Segoe UI Symbol"/>
          <w:sz w:val="21"/>
          <w:szCs w:val="21"/>
        </w:rPr>
        <w:t>☩</w:t>
      </w:r>
      <w:r w:rsidRPr="00802464">
        <w:rPr>
          <w:rFonts w:ascii="Calibri" w:hAnsi="Calibri" w:cs="Calibri"/>
          <w:sz w:val="21"/>
          <w:szCs w:val="21"/>
        </w:rPr>
        <w:t xml:space="preserve"> Son, and Holy Spirit, bless you now and forever. </w:t>
      </w:r>
      <w:r w:rsidRPr="00802464">
        <w:rPr>
          <w:rFonts w:ascii="Calibri" w:hAnsi="Calibri" w:cs="Calibri"/>
          <w:b/>
          <w:bCs/>
          <w:sz w:val="21"/>
          <w:szCs w:val="21"/>
        </w:rPr>
        <w:t>Amen.</w:t>
      </w:r>
    </w:p>
    <w:p w14:paraId="6DA7C475" w14:textId="77777777" w:rsidR="00670A07" w:rsidRPr="00817D0E" w:rsidRDefault="00670A07" w:rsidP="00AD4ABB">
      <w:pPr>
        <w:ind w:left="90" w:right="-72"/>
        <w:rPr>
          <w:rFonts w:ascii="Calibri" w:hAnsi="Calibri" w:cs="Calibri"/>
          <w:sz w:val="21"/>
          <w:szCs w:val="21"/>
          <w:u w:val="single"/>
        </w:rPr>
      </w:pPr>
    </w:p>
    <w:p w14:paraId="06149F17" w14:textId="5E90541C" w:rsidR="00FA3D7F" w:rsidRPr="00817D0E" w:rsidRDefault="00FA3D7F" w:rsidP="00AD4ABB">
      <w:pPr>
        <w:ind w:left="90" w:right="-72"/>
        <w:rPr>
          <w:rFonts w:ascii="Calibri" w:hAnsi="Calibri" w:cs="Calibri"/>
          <w:sz w:val="21"/>
          <w:szCs w:val="21"/>
        </w:rPr>
      </w:pPr>
      <w:r w:rsidRPr="00817D0E">
        <w:rPr>
          <w:rFonts w:ascii="Calibri" w:hAnsi="Calibri" w:cs="Calibri"/>
          <w:sz w:val="21"/>
          <w:szCs w:val="21"/>
          <w:u w:val="single"/>
        </w:rPr>
        <w:t>Sending</w:t>
      </w:r>
      <w:r w:rsidR="009F6248" w:rsidRPr="00817D0E">
        <w:rPr>
          <w:rFonts w:ascii="Calibri" w:hAnsi="Calibri" w:cs="Calibri"/>
          <w:sz w:val="21"/>
          <w:szCs w:val="21"/>
          <w:u w:val="single"/>
        </w:rPr>
        <w:t xml:space="preserve"> Hym</w:t>
      </w:r>
      <w:r w:rsidR="006C3948" w:rsidRPr="00817D0E">
        <w:rPr>
          <w:rFonts w:ascii="Calibri" w:hAnsi="Calibri" w:cs="Calibri"/>
          <w:sz w:val="21"/>
          <w:szCs w:val="21"/>
          <w:u w:val="single"/>
        </w:rPr>
        <w:t>n</w:t>
      </w:r>
      <w:r w:rsidRPr="00817D0E">
        <w:rPr>
          <w:rFonts w:ascii="Calibri" w:hAnsi="Calibri" w:cs="Calibri"/>
          <w:sz w:val="21"/>
          <w:szCs w:val="21"/>
          <w:u w:val="single"/>
        </w:rPr>
        <w:t>:</w:t>
      </w:r>
      <w:r w:rsidRPr="00817D0E">
        <w:rPr>
          <w:rFonts w:ascii="Calibri" w:hAnsi="Calibri" w:cs="Calibri"/>
          <w:sz w:val="21"/>
          <w:szCs w:val="21"/>
        </w:rPr>
        <w:t xml:space="preserve"> </w:t>
      </w:r>
      <w:r w:rsidR="00896AE1">
        <w:rPr>
          <w:rFonts w:ascii="Calibri" w:hAnsi="Calibri" w:cs="Calibri"/>
          <w:bCs/>
          <w:sz w:val="21"/>
          <w:szCs w:val="21"/>
        </w:rPr>
        <w:t>LBW 70 “Go, tell it on the mountain”</w:t>
      </w:r>
    </w:p>
    <w:p w14:paraId="7C43D5DB" w14:textId="4F1C6869" w:rsidR="00054115" w:rsidRPr="007047C5" w:rsidRDefault="00C14025" w:rsidP="00AD4ABB">
      <w:pPr>
        <w:ind w:left="90" w:right="-72"/>
        <w:rPr>
          <w:rFonts w:ascii="Calibri" w:hAnsi="Calibri" w:cs="Calibri"/>
          <w:b/>
          <w:bCs/>
          <w:i/>
          <w:iCs/>
          <w:sz w:val="21"/>
          <w:szCs w:val="21"/>
          <w:highlight w:val="yellow"/>
        </w:rPr>
      </w:pPr>
      <w:r w:rsidRPr="007047C5">
        <w:rPr>
          <w:rFonts w:ascii="Calibri" w:hAnsi="Calibri" w:cs="Calibri"/>
          <w:b/>
          <w:bCs/>
          <w:i/>
          <w:iCs/>
          <w:sz w:val="21"/>
          <w:szCs w:val="21"/>
          <w:highlight w:val="yellow"/>
        </w:rPr>
        <w:t xml:space="preserve"> </w:t>
      </w:r>
    </w:p>
    <w:p w14:paraId="70E02DA2" w14:textId="12C85E5F" w:rsidR="00326C09" w:rsidRPr="008A0D1B" w:rsidRDefault="00AD4ABB" w:rsidP="00D41FEA">
      <w:pPr>
        <w:ind w:left="180" w:right="-72" w:hanging="270"/>
        <w:rPr>
          <w:rFonts w:ascii="Calibri" w:hAnsi="Calibri" w:cs="Calibri"/>
          <w:bCs/>
          <w:sz w:val="21"/>
          <w:szCs w:val="21"/>
          <w:u w:val="single"/>
        </w:rPr>
      </w:pPr>
      <w:r>
        <w:rPr>
          <w:rFonts w:ascii="Calibri" w:hAnsi="Calibri" w:cs="Calibri"/>
          <w:bCs/>
          <w:sz w:val="21"/>
          <w:szCs w:val="21"/>
          <w:u w:val="single"/>
        </w:rPr>
        <w:br w:type="column"/>
      </w:r>
      <w:r w:rsidR="00326C09" w:rsidRPr="008A0D1B">
        <w:rPr>
          <w:rFonts w:ascii="Calibri" w:hAnsi="Calibri" w:cs="Calibri"/>
          <w:bCs/>
          <w:sz w:val="21"/>
          <w:szCs w:val="21"/>
          <w:u w:val="single"/>
        </w:rPr>
        <w:t>ANNOUNCEMENTS:</w:t>
      </w:r>
    </w:p>
    <w:p w14:paraId="631D9CB5" w14:textId="6FB7FB83" w:rsidR="003729BB" w:rsidRDefault="003729BB" w:rsidP="00D41FEA">
      <w:pPr>
        <w:numPr>
          <w:ilvl w:val="0"/>
          <w:numId w:val="9"/>
        </w:numPr>
        <w:pBdr>
          <w:bottom w:val="single" w:sz="6" w:space="1" w:color="auto"/>
        </w:pBdr>
        <w:ind w:left="180" w:right="-72" w:hanging="270"/>
        <w:rPr>
          <w:rFonts w:ascii="Calibri" w:hAnsi="Calibri" w:cs="Calibri"/>
          <w:bCs/>
          <w:sz w:val="21"/>
          <w:szCs w:val="21"/>
        </w:rPr>
      </w:pPr>
      <w:r w:rsidRPr="008A0D1B">
        <w:rPr>
          <w:rFonts w:ascii="Calibri" w:hAnsi="Calibri" w:cs="Calibri"/>
          <w:bCs/>
          <w:sz w:val="21"/>
          <w:szCs w:val="21"/>
        </w:rPr>
        <w:t xml:space="preserve">Advent coin folders </w:t>
      </w:r>
      <w:r w:rsidR="00443C46">
        <w:rPr>
          <w:rFonts w:ascii="Calibri" w:hAnsi="Calibri" w:cs="Calibri"/>
          <w:bCs/>
          <w:sz w:val="21"/>
          <w:szCs w:val="21"/>
        </w:rPr>
        <w:t>may be turned in</w:t>
      </w:r>
      <w:r w:rsidRPr="008A0D1B">
        <w:rPr>
          <w:rFonts w:ascii="Calibri" w:hAnsi="Calibri" w:cs="Calibri"/>
          <w:bCs/>
          <w:sz w:val="21"/>
          <w:szCs w:val="21"/>
        </w:rPr>
        <w:t>.</w:t>
      </w:r>
    </w:p>
    <w:p w14:paraId="748A6CA8" w14:textId="642AD1CE" w:rsidR="00157157" w:rsidRPr="008A0D1B" w:rsidRDefault="00157157" w:rsidP="00D41FEA">
      <w:pPr>
        <w:numPr>
          <w:ilvl w:val="0"/>
          <w:numId w:val="9"/>
        </w:numPr>
        <w:pBdr>
          <w:bottom w:val="single" w:sz="6" w:space="1" w:color="auto"/>
        </w:pBdr>
        <w:ind w:left="180" w:right="-72" w:hanging="270"/>
        <w:rPr>
          <w:rFonts w:ascii="Calibri" w:hAnsi="Calibri" w:cs="Calibri"/>
          <w:bCs/>
          <w:sz w:val="21"/>
          <w:szCs w:val="21"/>
        </w:rPr>
      </w:pPr>
      <w:r>
        <w:rPr>
          <w:rFonts w:ascii="Calibri" w:hAnsi="Calibri" w:cs="Calibri"/>
          <w:bCs/>
          <w:sz w:val="21"/>
          <w:szCs w:val="21"/>
        </w:rPr>
        <w:t xml:space="preserve">If you need additional offering envelopes, please request them with Nancy Hrbenak. </w:t>
      </w:r>
    </w:p>
    <w:p w14:paraId="52F77C1E" w14:textId="09A3BAD1" w:rsidR="00675EEC" w:rsidRPr="008A0D1B" w:rsidRDefault="00396554" w:rsidP="00D41FEA">
      <w:pPr>
        <w:numPr>
          <w:ilvl w:val="0"/>
          <w:numId w:val="9"/>
        </w:numPr>
        <w:pBdr>
          <w:bottom w:val="single" w:sz="6" w:space="1" w:color="auto"/>
        </w:pBdr>
        <w:ind w:left="180" w:right="-72" w:hanging="270"/>
        <w:rPr>
          <w:rFonts w:ascii="Calibri" w:hAnsi="Calibri" w:cs="Calibri"/>
          <w:bCs/>
          <w:sz w:val="21"/>
          <w:szCs w:val="21"/>
        </w:rPr>
      </w:pPr>
      <w:r>
        <w:rPr>
          <w:rFonts w:ascii="Calibri" w:hAnsi="Calibri" w:cs="Calibri"/>
          <w:bCs/>
          <w:sz w:val="21"/>
          <w:szCs w:val="21"/>
        </w:rPr>
        <w:t xml:space="preserve">Please sign up </w:t>
      </w:r>
      <w:r w:rsidR="00171827" w:rsidRPr="008A0D1B">
        <w:rPr>
          <w:rFonts w:ascii="Calibri" w:hAnsi="Calibri" w:cs="Calibri"/>
          <w:bCs/>
          <w:sz w:val="21"/>
          <w:szCs w:val="21"/>
        </w:rPr>
        <w:t xml:space="preserve">for Coffee And </w:t>
      </w:r>
      <w:r>
        <w:rPr>
          <w:rFonts w:ascii="Calibri" w:hAnsi="Calibri" w:cs="Calibri"/>
          <w:bCs/>
          <w:sz w:val="21"/>
          <w:szCs w:val="21"/>
        </w:rPr>
        <w:t>or to serve as reader or assisting minister</w:t>
      </w:r>
      <w:r w:rsidR="00171827" w:rsidRPr="008A0D1B">
        <w:rPr>
          <w:rFonts w:ascii="Calibri" w:hAnsi="Calibri" w:cs="Calibri"/>
          <w:bCs/>
          <w:sz w:val="21"/>
          <w:szCs w:val="21"/>
        </w:rPr>
        <w:t>.</w:t>
      </w:r>
      <w:r w:rsidR="00675EEC" w:rsidRPr="008A0D1B">
        <w:rPr>
          <w:rFonts w:ascii="Calibri" w:hAnsi="Calibri" w:cs="Calibri"/>
          <w:bCs/>
          <w:sz w:val="21"/>
          <w:szCs w:val="21"/>
        </w:rPr>
        <w:t xml:space="preserve"> </w:t>
      </w:r>
    </w:p>
    <w:p w14:paraId="1E28C952" w14:textId="5F17CFB2" w:rsidR="00326C09" w:rsidRDefault="00BA4293" w:rsidP="00D41FEA">
      <w:pPr>
        <w:numPr>
          <w:ilvl w:val="0"/>
          <w:numId w:val="9"/>
        </w:numPr>
        <w:pBdr>
          <w:bottom w:val="single" w:sz="6" w:space="1" w:color="auto"/>
        </w:pBdr>
        <w:ind w:left="180" w:right="-72" w:hanging="270"/>
        <w:rPr>
          <w:rFonts w:ascii="Calibri" w:hAnsi="Calibri" w:cs="Calibri"/>
          <w:bCs/>
          <w:sz w:val="21"/>
          <w:szCs w:val="21"/>
        </w:rPr>
      </w:pPr>
      <w:r>
        <w:rPr>
          <w:rFonts w:ascii="Calibri" w:hAnsi="Calibri" w:cs="Calibri"/>
          <w:bCs/>
          <w:sz w:val="21"/>
          <w:szCs w:val="21"/>
        </w:rPr>
        <w:t xml:space="preserve">January 2026 </w:t>
      </w:r>
      <w:r>
        <w:rPr>
          <w:rFonts w:ascii="Calibri" w:hAnsi="Calibri" w:cs="Calibri"/>
          <w:bCs/>
          <w:i/>
          <w:iCs/>
          <w:sz w:val="21"/>
          <w:szCs w:val="21"/>
        </w:rPr>
        <w:t xml:space="preserve">Chronicle </w:t>
      </w:r>
      <w:r>
        <w:rPr>
          <w:rFonts w:ascii="Calibri" w:hAnsi="Calibri" w:cs="Calibri"/>
          <w:bCs/>
          <w:sz w:val="21"/>
          <w:szCs w:val="21"/>
        </w:rPr>
        <w:t xml:space="preserve">and </w:t>
      </w:r>
      <w:r>
        <w:rPr>
          <w:rFonts w:ascii="Calibri" w:hAnsi="Calibri" w:cs="Calibri"/>
          <w:bCs/>
          <w:i/>
          <w:iCs/>
          <w:sz w:val="21"/>
          <w:szCs w:val="21"/>
        </w:rPr>
        <w:t>Christ in our Home</w:t>
      </w:r>
      <w:r>
        <w:rPr>
          <w:rFonts w:ascii="Calibri" w:hAnsi="Calibri" w:cs="Calibri"/>
          <w:bCs/>
          <w:sz w:val="21"/>
          <w:szCs w:val="21"/>
        </w:rPr>
        <w:t xml:space="preserve"> are available in the narthex.</w:t>
      </w:r>
    </w:p>
    <w:p w14:paraId="60FBE98C" w14:textId="1BDD33B3" w:rsidR="00443C46" w:rsidRPr="008A0D1B" w:rsidRDefault="00723AF8" w:rsidP="00D41FEA">
      <w:pPr>
        <w:numPr>
          <w:ilvl w:val="0"/>
          <w:numId w:val="9"/>
        </w:numPr>
        <w:pBdr>
          <w:bottom w:val="single" w:sz="6" w:space="1" w:color="auto"/>
        </w:pBdr>
        <w:ind w:left="180" w:right="-72" w:hanging="270"/>
        <w:rPr>
          <w:rFonts w:ascii="Calibri" w:hAnsi="Calibri" w:cs="Calibri"/>
          <w:bCs/>
          <w:sz w:val="21"/>
          <w:szCs w:val="21"/>
        </w:rPr>
      </w:pPr>
      <w:r>
        <w:rPr>
          <w:rFonts w:ascii="Calibri" w:hAnsi="Calibri" w:cs="Calibri"/>
          <w:bCs/>
          <w:sz w:val="21"/>
          <w:szCs w:val="21"/>
        </w:rPr>
        <w:t>January 25, annual congregational meeting at 10:15 a.m. after the worship service. Committee chairs, please turn in your reports by Jan. 11.</w:t>
      </w:r>
    </w:p>
    <w:p w14:paraId="117A8E66" w14:textId="77777777" w:rsidR="00622B56" w:rsidRPr="002001E2" w:rsidRDefault="00622B56" w:rsidP="00D41FEA">
      <w:pPr>
        <w:pBdr>
          <w:bottom w:val="single" w:sz="6" w:space="1" w:color="auto"/>
        </w:pBdr>
        <w:ind w:left="180" w:right="-72" w:hanging="270"/>
        <w:rPr>
          <w:rFonts w:ascii="Calibri" w:hAnsi="Calibri" w:cs="Calibri"/>
          <w:bCs/>
          <w:sz w:val="8"/>
          <w:szCs w:val="8"/>
        </w:rPr>
      </w:pPr>
    </w:p>
    <w:p w14:paraId="7C1BE917" w14:textId="77777777" w:rsidR="00AD5F8E" w:rsidRPr="004D3B99" w:rsidRDefault="00AD5F8E" w:rsidP="00D41FEA">
      <w:pPr>
        <w:spacing w:line="276" w:lineRule="auto"/>
        <w:ind w:left="180" w:right="-72" w:hanging="270"/>
        <w:rPr>
          <w:rFonts w:ascii="Calibri" w:hAnsi="Calibri" w:cs="Calibri"/>
          <w:snapToGrid w:val="0"/>
          <w:sz w:val="12"/>
          <w:szCs w:val="12"/>
          <w:u w:val="single"/>
        </w:rPr>
      </w:pPr>
    </w:p>
    <w:p w14:paraId="6C41BECF" w14:textId="04496F95" w:rsidR="00BD0575" w:rsidRPr="00723AF8" w:rsidRDefault="005C3F38" w:rsidP="006A53A5">
      <w:pPr>
        <w:spacing w:line="276" w:lineRule="auto"/>
        <w:ind w:left="180" w:right="-72" w:hanging="270"/>
        <w:rPr>
          <w:rFonts w:asciiTheme="minorHAnsi" w:hAnsiTheme="minorHAnsi" w:cstheme="minorHAnsi"/>
          <w:bCs/>
          <w:i/>
          <w:w w:val="96"/>
          <w:sz w:val="20"/>
          <w:highlight w:val="yellow"/>
        </w:rPr>
      </w:pPr>
      <w:r w:rsidRPr="00723AF8">
        <w:rPr>
          <w:rFonts w:ascii="Calibri" w:hAnsi="Calibri" w:cs="Calibri"/>
          <w:snapToGrid w:val="0"/>
          <w:sz w:val="20"/>
          <w:szCs w:val="20"/>
          <w:u w:val="single"/>
        </w:rPr>
        <w:br w:type="column"/>
      </w:r>
    </w:p>
    <w:p w14:paraId="6603CAF5" w14:textId="4141A7E3" w:rsidR="000A2450" w:rsidRPr="00723AF8" w:rsidRDefault="000A2450" w:rsidP="00DA1BD7">
      <w:pPr>
        <w:pStyle w:val="BodyText"/>
        <w:ind w:left="-180" w:firstLine="270"/>
        <w:rPr>
          <w:rFonts w:ascii="Calibri" w:hAnsi="Calibri" w:cs="Calibri"/>
          <w:snapToGrid/>
          <w:sz w:val="20"/>
        </w:rPr>
      </w:pPr>
    </w:p>
    <w:sectPr w:rsidR="000A2450" w:rsidRPr="00723AF8" w:rsidSect="00331077">
      <w:footerReference w:type="default" r:id="rId8"/>
      <w:pgSz w:w="20160" w:h="12240" w:orient="landscape" w:code="5"/>
      <w:pgMar w:top="432" w:right="720" w:bottom="360" w:left="288" w:header="288" w:footer="288" w:gutter="0"/>
      <w:cols w:num="4" w:sep="1" w:space="720" w:equalWidth="0">
        <w:col w:w="4248" w:space="720"/>
        <w:col w:w="4248" w:space="720"/>
        <w:col w:w="4248" w:space="720"/>
        <w:col w:w="424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CD7EA" w14:textId="77777777" w:rsidR="00BF70DE" w:rsidRDefault="00BF70DE">
      <w:r>
        <w:separator/>
      </w:r>
    </w:p>
  </w:endnote>
  <w:endnote w:type="continuationSeparator" w:id="0">
    <w:p w14:paraId="01A9AC2A" w14:textId="77777777" w:rsidR="00BF70DE" w:rsidRDefault="00BF7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73E33" w14:textId="7712035A" w:rsidR="006C3948" w:rsidRPr="002F660B" w:rsidRDefault="006C3948" w:rsidP="006C3948">
    <w:pPr>
      <w:jc w:val="center"/>
      <w:rPr>
        <w:rFonts w:ascii="Calibri" w:hAnsi="Calibri" w:cs="Calibri"/>
        <w:snapToGrid w:val="0"/>
        <w:color w:val="000000"/>
        <w:sz w:val="16"/>
        <w:szCs w:val="20"/>
        <w:lang w:val="es-419"/>
      </w:rPr>
    </w:pPr>
    <w:r w:rsidRPr="00A33279">
      <w:rPr>
        <w:rFonts w:ascii="Calibri" w:hAnsi="Calibri" w:cs="Calibri"/>
        <w:b/>
        <w:bCs/>
        <w:sz w:val="19"/>
        <w:szCs w:val="19"/>
        <w:lang w:val="es-419"/>
      </w:rPr>
      <w:t>CALVARY LUTHERAN CHURCH – Iglesia Luterana del Calvario,</w:t>
    </w:r>
    <w:r>
      <w:rPr>
        <w:rFonts w:ascii="Calibri" w:hAnsi="Calibri" w:cs="Calibri"/>
        <w:b/>
        <w:bCs/>
        <w:sz w:val="19"/>
        <w:szCs w:val="19"/>
        <w:lang w:val="es-419"/>
      </w:rPr>
      <w:t xml:space="preserve"> </w:t>
    </w:r>
    <w:r w:rsidRPr="001903F9">
      <w:rPr>
        <w:rFonts w:ascii="Calibri" w:hAnsi="Calibri" w:cs="Calibri"/>
        <w:b/>
        <w:bCs/>
        <w:sz w:val="19"/>
        <w:szCs w:val="19"/>
        <w:lang w:val="es-419"/>
      </w:rPr>
      <w:t>6149 S. Kenneth Ave</w:t>
    </w:r>
    <w:r>
      <w:rPr>
        <w:rFonts w:ascii="Calibri" w:hAnsi="Calibri" w:cs="Calibri"/>
        <w:b/>
        <w:bCs/>
        <w:sz w:val="19"/>
        <w:szCs w:val="19"/>
        <w:lang w:val="es-419"/>
      </w:rPr>
      <w:t>,</w:t>
    </w:r>
    <w:r w:rsidRPr="001903F9">
      <w:rPr>
        <w:rFonts w:ascii="Calibri" w:hAnsi="Calibri" w:cs="Calibri"/>
        <w:b/>
        <w:bCs/>
        <w:sz w:val="19"/>
        <w:szCs w:val="19"/>
        <w:lang w:val="es-419"/>
      </w:rPr>
      <w:t xml:space="preserve"> Chicago, IL 60629 773.767.7400   </w:t>
    </w:r>
    <w:hyperlink r:id="rId1" w:history="1">
      <w:r w:rsidRPr="001903F9">
        <w:rPr>
          <w:rStyle w:val="Hyperlink"/>
          <w:rFonts w:ascii="Calibri" w:hAnsi="Calibri" w:cs="Calibri"/>
          <w:b/>
          <w:bCs/>
          <w:sz w:val="19"/>
          <w:szCs w:val="19"/>
          <w:lang w:val="es-419"/>
        </w:rPr>
        <w:t>www.chicagolutheran.org</w:t>
      </w:r>
    </w:hyperlink>
    <w:r w:rsidRPr="001903F9">
      <w:rPr>
        <w:rFonts w:ascii="Calibri" w:hAnsi="Calibri" w:cs="Calibri"/>
        <w:b/>
        <w:bCs/>
        <w:sz w:val="19"/>
        <w:szCs w:val="19"/>
        <w:lang w:val="es-419"/>
      </w:rPr>
      <w:t xml:space="preserve"> </w:t>
    </w:r>
    <w:r w:rsidRPr="00D74BA8">
      <w:rPr>
        <w:rFonts w:ascii="Calibri" w:hAnsi="Calibri" w:cs="Calibri"/>
        <w:snapToGrid w:val="0"/>
        <w:spacing w:val="-4"/>
        <w:sz w:val="16"/>
        <w:szCs w:val="20"/>
        <w:lang w:val="es-MX"/>
      </w:rPr>
      <w:t xml:space="preserve">Textos bíblicos son de la </w:t>
    </w:r>
    <w:r w:rsidRPr="002F660B">
      <w:rPr>
        <w:rFonts w:ascii="Calibri" w:hAnsi="Calibri" w:cs="Calibri"/>
        <w:iCs/>
        <w:snapToGrid w:val="0"/>
        <w:spacing w:val="-4"/>
        <w:sz w:val="16"/>
        <w:szCs w:val="20"/>
        <w:lang w:val="es-MX"/>
      </w:rPr>
      <w:t xml:space="preserve">Biblia </w:t>
    </w:r>
    <w:r w:rsidRPr="00D74BA8">
      <w:rPr>
        <w:rFonts w:ascii="Calibri" w:hAnsi="Calibri" w:cs="Calibri"/>
        <w:i/>
        <w:snapToGrid w:val="0"/>
        <w:spacing w:val="-4"/>
        <w:sz w:val="16"/>
        <w:szCs w:val="20"/>
        <w:lang w:val="es-MX"/>
      </w:rPr>
      <w:t xml:space="preserve">Dios Habla Hoy, </w:t>
    </w:r>
    <w:r w:rsidRPr="00D74BA8">
      <w:rPr>
        <w:rFonts w:ascii="Calibri" w:hAnsi="Calibri" w:cs="Calibri"/>
        <w:snapToGrid w:val="0"/>
        <w:spacing w:val="-4"/>
        <w:sz w:val="16"/>
        <w:szCs w:val="20"/>
        <w:lang w:val="es-MX"/>
      </w:rPr>
      <w:t xml:space="preserve">© Sociedades Bíblicas Unidas. 1996. </w:t>
    </w:r>
    <w:proofErr w:type="spellStart"/>
    <w:r>
      <w:rPr>
        <w:rFonts w:ascii="Calibri" w:hAnsi="Calibri" w:cs="Calibri"/>
        <w:snapToGrid w:val="0"/>
        <w:spacing w:val="-4"/>
        <w:sz w:val="16"/>
        <w:szCs w:val="20"/>
        <w:lang w:val="es-MX"/>
      </w:rPr>
      <w:t>Psalm</w:t>
    </w:r>
    <w:proofErr w:type="spellEnd"/>
    <w:r>
      <w:rPr>
        <w:rFonts w:ascii="Calibri" w:hAnsi="Calibri" w:cs="Calibri"/>
        <w:snapToGrid w:val="0"/>
        <w:spacing w:val="-4"/>
        <w:sz w:val="16"/>
        <w:szCs w:val="20"/>
        <w:lang w:val="es-MX"/>
      </w:rPr>
      <w:t>/</w:t>
    </w:r>
    <w:r w:rsidRPr="00D74BA8">
      <w:rPr>
        <w:rFonts w:ascii="Calibri" w:hAnsi="Calibri" w:cs="Calibri"/>
        <w:snapToGrid w:val="0"/>
        <w:spacing w:val="-4"/>
        <w:sz w:val="16"/>
        <w:szCs w:val="20"/>
        <w:lang w:val="es-MX"/>
      </w:rPr>
      <w:t xml:space="preserve">Salmos son de </w:t>
    </w:r>
    <w:r w:rsidRPr="00D74BA8">
      <w:rPr>
        <w:rFonts w:ascii="Calibri" w:hAnsi="Calibri" w:cs="Calibri"/>
        <w:i/>
        <w:snapToGrid w:val="0"/>
        <w:spacing w:val="-4"/>
        <w:sz w:val="16"/>
        <w:szCs w:val="20"/>
        <w:lang w:val="es-MX"/>
      </w:rPr>
      <w:t>El Libro de Oración Común</w:t>
    </w:r>
    <w:r w:rsidRPr="00D74BA8">
      <w:rPr>
        <w:rFonts w:ascii="Calibri" w:hAnsi="Calibri" w:cs="Calibri"/>
        <w:snapToGrid w:val="0"/>
        <w:spacing w:val="-4"/>
        <w:sz w:val="16"/>
        <w:szCs w:val="20"/>
        <w:lang w:val="es-MX"/>
      </w:rPr>
      <w:t xml:space="preserve"> y </w:t>
    </w:r>
    <w:proofErr w:type="spellStart"/>
    <w:r w:rsidRPr="00D74BA8">
      <w:rPr>
        <w:rFonts w:ascii="Calibri" w:hAnsi="Calibri" w:cs="Calibri"/>
        <w:i/>
        <w:snapToGrid w:val="0"/>
        <w:spacing w:val="-4"/>
        <w:sz w:val="16"/>
        <w:szCs w:val="20"/>
        <w:lang w:val="es-MX"/>
      </w:rPr>
      <w:t>The</w:t>
    </w:r>
    <w:proofErr w:type="spellEnd"/>
    <w:r w:rsidRPr="00D74BA8">
      <w:rPr>
        <w:rFonts w:ascii="Calibri" w:hAnsi="Calibri" w:cs="Calibri"/>
        <w:snapToGrid w:val="0"/>
        <w:spacing w:val="-4"/>
        <w:sz w:val="16"/>
        <w:szCs w:val="20"/>
        <w:lang w:val="es-MX"/>
      </w:rPr>
      <w:t xml:space="preserve"> </w:t>
    </w:r>
    <w:r w:rsidRPr="00D74BA8">
      <w:rPr>
        <w:rFonts w:ascii="Calibri" w:hAnsi="Calibri" w:cs="Calibri"/>
        <w:i/>
        <w:snapToGrid w:val="0"/>
        <w:spacing w:val="-4"/>
        <w:sz w:val="16"/>
        <w:szCs w:val="20"/>
        <w:lang w:val="es-MX"/>
      </w:rPr>
      <w:t xml:space="preserve">Book </w:t>
    </w:r>
    <w:proofErr w:type="spellStart"/>
    <w:r w:rsidRPr="00D74BA8">
      <w:rPr>
        <w:rFonts w:ascii="Calibri" w:hAnsi="Calibri" w:cs="Calibri"/>
        <w:i/>
        <w:snapToGrid w:val="0"/>
        <w:spacing w:val="-4"/>
        <w:sz w:val="16"/>
        <w:szCs w:val="20"/>
        <w:lang w:val="es-MX"/>
      </w:rPr>
      <w:t>of</w:t>
    </w:r>
    <w:proofErr w:type="spellEnd"/>
    <w:r w:rsidRPr="00D74BA8">
      <w:rPr>
        <w:rFonts w:ascii="Calibri" w:hAnsi="Calibri" w:cs="Calibri"/>
        <w:i/>
        <w:snapToGrid w:val="0"/>
        <w:spacing w:val="-4"/>
        <w:sz w:val="16"/>
        <w:szCs w:val="20"/>
        <w:lang w:val="es-MX"/>
      </w:rPr>
      <w:t xml:space="preserve"> </w:t>
    </w:r>
    <w:proofErr w:type="spellStart"/>
    <w:r w:rsidRPr="00D74BA8">
      <w:rPr>
        <w:rFonts w:ascii="Calibri" w:hAnsi="Calibri" w:cs="Calibri"/>
        <w:i/>
        <w:snapToGrid w:val="0"/>
        <w:spacing w:val="-4"/>
        <w:sz w:val="16"/>
        <w:szCs w:val="20"/>
        <w:lang w:val="es-MX"/>
      </w:rPr>
      <w:t>Common</w:t>
    </w:r>
    <w:proofErr w:type="spellEnd"/>
    <w:r w:rsidRPr="00D74BA8">
      <w:rPr>
        <w:rFonts w:ascii="Calibri" w:hAnsi="Calibri" w:cs="Calibri"/>
        <w:i/>
        <w:snapToGrid w:val="0"/>
        <w:spacing w:val="-4"/>
        <w:sz w:val="16"/>
        <w:szCs w:val="20"/>
        <w:lang w:val="es-MX"/>
      </w:rPr>
      <w:t xml:space="preserve"> </w:t>
    </w:r>
    <w:proofErr w:type="spellStart"/>
    <w:r w:rsidRPr="00D74BA8">
      <w:rPr>
        <w:rFonts w:ascii="Calibri" w:hAnsi="Calibri" w:cs="Calibri"/>
        <w:i/>
        <w:snapToGrid w:val="0"/>
        <w:spacing w:val="-4"/>
        <w:sz w:val="16"/>
        <w:szCs w:val="20"/>
        <w:lang w:val="es-MX"/>
      </w:rPr>
      <w:t>Prayer</w:t>
    </w:r>
    <w:proofErr w:type="spellEnd"/>
    <w:r w:rsidRPr="00D74BA8">
      <w:rPr>
        <w:rFonts w:ascii="Calibri" w:hAnsi="Calibri" w:cs="Calibri"/>
        <w:snapToGrid w:val="0"/>
        <w:spacing w:val="-4"/>
        <w:sz w:val="16"/>
        <w:szCs w:val="20"/>
        <w:lang w:val="es-MX"/>
      </w:rPr>
      <w:t xml:space="preserve">, © </w:t>
    </w:r>
    <w:proofErr w:type="spellStart"/>
    <w:r w:rsidRPr="00D74BA8">
      <w:rPr>
        <w:rFonts w:ascii="Calibri" w:hAnsi="Calibri" w:cs="Calibri"/>
        <w:snapToGrid w:val="0"/>
        <w:spacing w:val="-4"/>
        <w:sz w:val="16"/>
        <w:szCs w:val="20"/>
        <w:lang w:val="es-MX"/>
      </w:rPr>
      <w:t>The</w:t>
    </w:r>
    <w:proofErr w:type="spellEnd"/>
    <w:r w:rsidRPr="00D74BA8">
      <w:rPr>
        <w:rFonts w:ascii="Calibri" w:hAnsi="Calibri" w:cs="Calibri"/>
        <w:snapToGrid w:val="0"/>
        <w:spacing w:val="-4"/>
        <w:sz w:val="16"/>
        <w:szCs w:val="20"/>
        <w:lang w:val="es-MX"/>
      </w:rPr>
      <w:t xml:space="preserve"> </w:t>
    </w:r>
    <w:proofErr w:type="spellStart"/>
    <w:r w:rsidRPr="00D74BA8">
      <w:rPr>
        <w:rFonts w:ascii="Calibri" w:hAnsi="Calibri" w:cs="Calibri"/>
        <w:snapToGrid w:val="0"/>
        <w:spacing w:val="-4"/>
        <w:sz w:val="16"/>
        <w:szCs w:val="20"/>
        <w:lang w:val="es-MX"/>
      </w:rPr>
      <w:t>Church</w:t>
    </w:r>
    <w:proofErr w:type="spellEnd"/>
    <w:r w:rsidRPr="00D74BA8">
      <w:rPr>
        <w:rFonts w:ascii="Calibri" w:hAnsi="Calibri" w:cs="Calibri"/>
        <w:snapToGrid w:val="0"/>
        <w:spacing w:val="-4"/>
        <w:sz w:val="16"/>
        <w:szCs w:val="20"/>
        <w:lang w:val="es-MX"/>
      </w:rPr>
      <w:t xml:space="preserve"> </w:t>
    </w:r>
    <w:proofErr w:type="spellStart"/>
    <w:r w:rsidRPr="00D74BA8">
      <w:rPr>
        <w:rFonts w:ascii="Calibri" w:hAnsi="Calibri" w:cs="Calibri"/>
        <w:snapToGrid w:val="0"/>
        <w:spacing w:val="-4"/>
        <w:sz w:val="16"/>
        <w:szCs w:val="20"/>
        <w:lang w:val="es-MX"/>
      </w:rPr>
      <w:t>Pension</w:t>
    </w:r>
    <w:proofErr w:type="spellEnd"/>
    <w:r w:rsidRPr="00D74BA8">
      <w:rPr>
        <w:rFonts w:ascii="Calibri" w:hAnsi="Calibri" w:cs="Calibri"/>
        <w:snapToGrid w:val="0"/>
        <w:spacing w:val="-4"/>
        <w:sz w:val="16"/>
        <w:szCs w:val="20"/>
        <w:lang w:val="es-MX"/>
      </w:rPr>
      <w:t xml:space="preserve"> </w:t>
    </w:r>
    <w:proofErr w:type="spellStart"/>
    <w:r w:rsidRPr="00D74BA8">
      <w:rPr>
        <w:rFonts w:ascii="Calibri" w:hAnsi="Calibri" w:cs="Calibri"/>
        <w:snapToGrid w:val="0"/>
        <w:spacing w:val="-4"/>
        <w:sz w:val="16"/>
        <w:szCs w:val="20"/>
        <w:lang w:val="es-MX"/>
      </w:rPr>
      <w:t>Fund</w:t>
    </w:r>
    <w:proofErr w:type="spellEnd"/>
    <w:r w:rsidRPr="00D74BA8">
      <w:rPr>
        <w:rFonts w:ascii="Calibri" w:hAnsi="Calibri" w:cs="Calibri"/>
        <w:snapToGrid w:val="0"/>
        <w:spacing w:val="-4"/>
        <w:sz w:val="16"/>
        <w:szCs w:val="20"/>
        <w:lang w:val="es-MX"/>
      </w:rPr>
      <w:t xml:space="preserve">, 1982. </w:t>
    </w:r>
  </w:p>
  <w:p w14:paraId="3C332CDF" w14:textId="0450EFAC" w:rsidR="000E59B6" w:rsidRPr="006C3948" w:rsidRDefault="000E59B6" w:rsidP="006C3948">
    <w:pPr>
      <w:pStyle w:val="Footer"/>
      <w:rPr>
        <w:lang w:val="es-4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D21A7" w14:textId="77777777" w:rsidR="00BF70DE" w:rsidRDefault="00BF70DE">
      <w:r>
        <w:separator/>
      </w:r>
    </w:p>
  </w:footnote>
  <w:footnote w:type="continuationSeparator" w:id="0">
    <w:p w14:paraId="3E0371B0" w14:textId="77777777" w:rsidR="00BF70DE" w:rsidRDefault="00BF70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0256"/>
    <w:multiLevelType w:val="hybridMultilevel"/>
    <w:tmpl w:val="34424956"/>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475084A"/>
    <w:multiLevelType w:val="singleLevel"/>
    <w:tmpl w:val="D550F48E"/>
    <w:lvl w:ilvl="0">
      <w:start w:val="3"/>
      <w:numFmt w:val="decimal"/>
      <w:lvlText w:val="%1"/>
      <w:lvlJc w:val="left"/>
      <w:pPr>
        <w:tabs>
          <w:tab w:val="num" w:pos="360"/>
        </w:tabs>
        <w:ind w:left="360" w:hanging="360"/>
      </w:pPr>
      <w:rPr>
        <w:rFonts w:hint="default"/>
      </w:rPr>
    </w:lvl>
  </w:abstractNum>
  <w:abstractNum w:abstractNumId="2" w15:restartNumberingAfterBreak="0">
    <w:nsid w:val="14FF2A8E"/>
    <w:multiLevelType w:val="singleLevel"/>
    <w:tmpl w:val="F73AF5C4"/>
    <w:lvl w:ilvl="0">
      <w:start w:val="2"/>
      <w:numFmt w:val="decimal"/>
      <w:lvlText w:val="%1."/>
      <w:lvlJc w:val="left"/>
      <w:pPr>
        <w:tabs>
          <w:tab w:val="num" w:pos="360"/>
        </w:tabs>
        <w:ind w:left="360" w:hanging="360"/>
      </w:pPr>
      <w:rPr>
        <w:rFonts w:hint="default"/>
      </w:rPr>
    </w:lvl>
  </w:abstractNum>
  <w:abstractNum w:abstractNumId="3" w15:restartNumberingAfterBreak="0">
    <w:nsid w:val="19BA191A"/>
    <w:multiLevelType w:val="hybridMultilevel"/>
    <w:tmpl w:val="F358FA72"/>
    <w:lvl w:ilvl="0" w:tplc="DF8A51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2062C5"/>
    <w:multiLevelType w:val="singleLevel"/>
    <w:tmpl w:val="BCC8D378"/>
    <w:lvl w:ilvl="0">
      <w:start w:val="5"/>
      <w:numFmt w:val="decimal"/>
      <w:lvlText w:val="%1"/>
      <w:lvlJc w:val="left"/>
      <w:pPr>
        <w:tabs>
          <w:tab w:val="num" w:pos="360"/>
        </w:tabs>
        <w:ind w:left="360" w:hanging="360"/>
      </w:pPr>
      <w:rPr>
        <w:rFonts w:hint="default"/>
      </w:rPr>
    </w:lvl>
  </w:abstractNum>
  <w:abstractNum w:abstractNumId="5" w15:restartNumberingAfterBreak="0">
    <w:nsid w:val="21CA6901"/>
    <w:multiLevelType w:val="singleLevel"/>
    <w:tmpl w:val="0409000F"/>
    <w:lvl w:ilvl="0">
      <w:start w:val="5"/>
      <w:numFmt w:val="decimal"/>
      <w:lvlText w:val="%1."/>
      <w:lvlJc w:val="left"/>
      <w:pPr>
        <w:tabs>
          <w:tab w:val="num" w:pos="360"/>
        </w:tabs>
        <w:ind w:left="360" w:hanging="360"/>
      </w:pPr>
      <w:rPr>
        <w:rFonts w:hint="default"/>
      </w:rPr>
    </w:lvl>
  </w:abstractNum>
  <w:abstractNum w:abstractNumId="6" w15:restartNumberingAfterBreak="0">
    <w:nsid w:val="24F92A88"/>
    <w:multiLevelType w:val="singleLevel"/>
    <w:tmpl w:val="D550F48E"/>
    <w:lvl w:ilvl="0">
      <w:start w:val="3"/>
      <w:numFmt w:val="decimal"/>
      <w:lvlText w:val="%1"/>
      <w:lvlJc w:val="left"/>
      <w:pPr>
        <w:tabs>
          <w:tab w:val="num" w:pos="360"/>
        </w:tabs>
        <w:ind w:left="360" w:hanging="360"/>
      </w:pPr>
      <w:rPr>
        <w:rFonts w:hint="default"/>
      </w:rPr>
    </w:lvl>
  </w:abstractNum>
  <w:abstractNum w:abstractNumId="7" w15:restartNumberingAfterBreak="0">
    <w:nsid w:val="25B00BAE"/>
    <w:multiLevelType w:val="singleLevel"/>
    <w:tmpl w:val="8D80F026"/>
    <w:lvl w:ilvl="0">
      <w:start w:val="10"/>
      <w:numFmt w:val="decimal"/>
      <w:lvlText w:val="%1"/>
      <w:lvlJc w:val="left"/>
      <w:pPr>
        <w:tabs>
          <w:tab w:val="num" w:pos="360"/>
        </w:tabs>
        <w:ind w:left="360" w:hanging="360"/>
      </w:pPr>
      <w:rPr>
        <w:rFonts w:hint="default"/>
      </w:rPr>
    </w:lvl>
  </w:abstractNum>
  <w:abstractNum w:abstractNumId="8" w15:restartNumberingAfterBreak="0">
    <w:nsid w:val="2973651B"/>
    <w:multiLevelType w:val="singleLevel"/>
    <w:tmpl w:val="13D2D9EE"/>
    <w:lvl w:ilvl="0">
      <w:start w:val="7"/>
      <w:numFmt w:val="decimal"/>
      <w:lvlText w:val="%1"/>
      <w:lvlJc w:val="left"/>
      <w:pPr>
        <w:tabs>
          <w:tab w:val="num" w:pos="360"/>
        </w:tabs>
        <w:ind w:left="360" w:hanging="360"/>
      </w:pPr>
      <w:rPr>
        <w:rFonts w:hint="default"/>
      </w:rPr>
    </w:lvl>
  </w:abstractNum>
  <w:abstractNum w:abstractNumId="9" w15:restartNumberingAfterBreak="0">
    <w:nsid w:val="39BB0383"/>
    <w:multiLevelType w:val="singleLevel"/>
    <w:tmpl w:val="F73AF5C4"/>
    <w:lvl w:ilvl="0">
      <w:start w:val="1"/>
      <w:numFmt w:val="decimal"/>
      <w:lvlText w:val="%1."/>
      <w:lvlJc w:val="left"/>
      <w:pPr>
        <w:tabs>
          <w:tab w:val="num" w:pos="360"/>
        </w:tabs>
        <w:ind w:left="360" w:hanging="360"/>
      </w:pPr>
      <w:rPr>
        <w:rFonts w:hint="default"/>
      </w:rPr>
    </w:lvl>
  </w:abstractNum>
  <w:abstractNum w:abstractNumId="10" w15:restartNumberingAfterBreak="0">
    <w:nsid w:val="424044E4"/>
    <w:multiLevelType w:val="singleLevel"/>
    <w:tmpl w:val="0409000F"/>
    <w:lvl w:ilvl="0">
      <w:start w:val="2"/>
      <w:numFmt w:val="decimal"/>
      <w:lvlText w:val="%1."/>
      <w:lvlJc w:val="left"/>
      <w:pPr>
        <w:tabs>
          <w:tab w:val="num" w:pos="360"/>
        </w:tabs>
        <w:ind w:left="360" w:hanging="360"/>
      </w:pPr>
      <w:rPr>
        <w:rFonts w:hint="default"/>
      </w:rPr>
    </w:lvl>
  </w:abstractNum>
  <w:abstractNum w:abstractNumId="11" w15:restartNumberingAfterBreak="0">
    <w:nsid w:val="4B6405FE"/>
    <w:multiLevelType w:val="singleLevel"/>
    <w:tmpl w:val="2BAA9674"/>
    <w:lvl w:ilvl="0">
      <w:start w:val="5"/>
      <w:numFmt w:val="decimal"/>
      <w:lvlText w:val="%1"/>
      <w:lvlJc w:val="left"/>
      <w:pPr>
        <w:tabs>
          <w:tab w:val="num" w:pos="360"/>
        </w:tabs>
        <w:ind w:left="360" w:hanging="360"/>
      </w:pPr>
      <w:rPr>
        <w:rFonts w:hint="default"/>
      </w:rPr>
    </w:lvl>
  </w:abstractNum>
  <w:abstractNum w:abstractNumId="12" w15:restartNumberingAfterBreak="0">
    <w:nsid w:val="51A85236"/>
    <w:multiLevelType w:val="singleLevel"/>
    <w:tmpl w:val="E84EB958"/>
    <w:lvl w:ilvl="0">
      <w:start w:val="17"/>
      <w:numFmt w:val="decimal"/>
      <w:lvlText w:val="%1"/>
      <w:lvlJc w:val="left"/>
      <w:pPr>
        <w:tabs>
          <w:tab w:val="num" w:pos="360"/>
        </w:tabs>
        <w:ind w:left="360" w:hanging="360"/>
      </w:pPr>
      <w:rPr>
        <w:rFonts w:hint="default"/>
      </w:rPr>
    </w:lvl>
  </w:abstractNum>
  <w:abstractNum w:abstractNumId="13" w15:restartNumberingAfterBreak="0">
    <w:nsid w:val="5C7B1330"/>
    <w:multiLevelType w:val="singleLevel"/>
    <w:tmpl w:val="D550F48E"/>
    <w:lvl w:ilvl="0">
      <w:start w:val="19"/>
      <w:numFmt w:val="decimal"/>
      <w:lvlText w:val="%1"/>
      <w:lvlJc w:val="left"/>
      <w:pPr>
        <w:tabs>
          <w:tab w:val="num" w:pos="360"/>
        </w:tabs>
        <w:ind w:left="360" w:hanging="360"/>
      </w:pPr>
      <w:rPr>
        <w:rFonts w:hint="default"/>
      </w:rPr>
    </w:lvl>
  </w:abstractNum>
  <w:abstractNum w:abstractNumId="14" w15:restartNumberingAfterBreak="0">
    <w:nsid w:val="62605750"/>
    <w:multiLevelType w:val="hybridMultilevel"/>
    <w:tmpl w:val="B1D0EF86"/>
    <w:lvl w:ilvl="0" w:tplc="6C4872BA">
      <w:numFmt w:val="bullet"/>
      <w:lvlText w:val="•"/>
      <w:lvlJc w:val="left"/>
      <w:pPr>
        <w:ind w:left="720" w:hanging="360"/>
      </w:pPr>
      <w:rPr>
        <w:rFonts w:ascii="Calibri" w:eastAsia="Times New Roma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8BE195E"/>
    <w:multiLevelType w:val="singleLevel"/>
    <w:tmpl w:val="D550F48E"/>
    <w:lvl w:ilvl="0">
      <w:start w:val="7"/>
      <w:numFmt w:val="decimal"/>
      <w:lvlText w:val="%1"/>
      <w:lvlJc w:val="left"/>
      <w:pPr>
        <w:tabs>
          <w:tab w:val="num" w:pos="360"/>
        </w:tabs>
        <w:ind w:left="360" w:hanging="360"/>
      </w:pPr>
      <w:rPr>
        <w:rFonts w:hint="default"/>
      </w:rPr>
    </w:lvl>
  </w:abstractNum>
  <w:abstractNum w:abstractNumId="16" w15:restartNumberingAfterBreak="0">
    <w:nsid w:val="73A54521"/>
    <w:multiLevelType w:val="singleLevel"/>
    <w:tmpl w:val="F73AF5C4"/>
    <w:lvl w:ilvl="0">
      <w:start w:val="11"/>
      <w:numFmt w:val="decimal"/>
      <w:lvlText w:val="%1."/>
      <w:lvlJc w:val="left"/>
      <w:pPr>
        <w:tabs>
          <w:tab w:val="num" w:pos="360"/>
        </w:tabs>
        <w:ind w:left="360" w:hanging="360"/>
      </w:pPr>
      <w:rPr>
        <w:rFonts w:hint="default"/>
      </w:rPr>
    </w:lvl>
  </w:abstractNum>
  <w:abstractNum w:abstractNumId="17" w15:restartNumberingAfterBreak="0">
    <w:nsid w:val="7C592BC8"/>
    <w:multiLevelType w:val="singleLevel"/>
    <w:tmpl w:val="D550F48E"/>
    <w:lvl w:ilvl="0">
      <w:start w:val="4"/>
      <w:numFmt w:val="decimal"/>
      <w:lvlText w:val="%1"/>
      <w:lvlJc w:val="left"/>
      <w:pPr>
        <w:tabs>
          <w:tab w:val="num" w:pos="360"/>
        </w:tabs>
        <w:ind w:left="360" w:hanging="360"/>
      </w:pPr>
      <w:rPr>
        <w:rFonts w:hint="default"/>
      </w:rPr>
    </w:lvl>
  </w:abstractNum>
  <w:abstractNum w:abstractNumId="18" w15:restartNumberingAfterBreak="0">
    <w:nsid w:val="7D0D3608"/>
    <w:multiLevelType w:val="hybridMultilevel"/>
    <w:tmpl w:val="0658B4BC"/>
    <w:lvl w:ilvl="0" w:tplc="04090001">
      <w:start w:val="1"/>
      <w:numFmt w:val="bullet"/>
      <w:lvlText w:val=""/>
      <w:lvlJc w:val="left"/>
      <w:pPr>
        <w:ind w:left="540" w:hanging="360"/>
      </w:pPr>
      <w:rPr>
        <w:rFonts w:ascii="Symbol" w:hAnsi="Symbol" w:cs="Symbol" w:hint="default"/>
      </w:rPr>
    </w:lvl>
    <w:lvl w:ilvl="1" w:tplc="04090003">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1438939661">
    <w:abstractNumId w:val="7"/>
  </w:num>
  <w:num w:numId="2" w16cid:durableId="481776453">
    <w:abstractNumId w:val="18"/>
  </w:num>
  <w:num w:numId="3" w16cid:durableId="2089421004">
    <w:abstractNumId w:val="2"/>
  </w:num>
  <w:num w:numId="4" w16cid:durableId="1239711036">
    <w:abstractNumId w:val="9"/>
  </w:num>
  <w:num w:numId="5" w16cid:durableId="771976496">
    <w:abstractNumId w:val="16"/>
  </w:num>
  <w:num w:numId="6" w16cid:durableId="420027348">
    <w:abstractNumId w:val="11"/>
  </w:num>
  <w:num w:numId="7" w16cid:durableId="1427461361">
    <w:abstractNumId w:val="12"/>
  </w:num>
  <w:num w:numId="8" w16cid:durableId="644435359">
    <w:abstractNumId w:val="0"/>
  </w:num>
  <w:num w:numId="9" w16cid:durableId="243875672">
    <w:abstractNumId w:val="14"/>
  </w:num>
  <w:num w:numId="10" w16cid:durableId="998003626">
    <w:abstractNumId w:val="4"/>
  </w:num>
  <w:num w:numId="11" w16cid:durableId="1567688719">
    <w:abstractNumId w:val="8"/>
  </w:num>
  <w:num w:numId="12" w16cid:durableId="698822008">
    <w:abstractNumId w:val="10"/>
  </w:num>
  <w:num w:numId="13" w16cid:durableId="246885024">
    <w:abstractNumId w:val="5"/>
  </w:num>
  <w:num w:numId="14" w16cid:durableId="1539778531">
    <w:abstractNumId w:val="17"/>
  </w:num>
  <w:num w:numId="15" w16cid:durableId="59866645">
    <w:abstractNumId w:val="6"/>
  </w:num>
  <w:num w:numId="16" w16cid:durableId="977304509">
    <w:abstractNumId w:val="15"/>
  </w:num>
  <w:num w:numId="17" w16cid:durableId="1706563720">
    <w:abstractNumId w:val="13"/>
  </w:num>
  <w:num w:numId="18" w16cid:durableId="72432744">
    <w:abstractNumId w:val="1"/>
  </w:num>
  <w:num w:numId="19" w16cid:durableId="481771502">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F5F"/>
    <w:rsid w:val="00000144"/>
    <w:rsid w:val="00000828"/>
    <w:rsid w:val="00000947"/>
    <w:rsid w:val="00003A88"/>
    <w:rsid w:val="00004045"/>
    <w:rsid w:val="00014567"/>
    <w:rsid w:val="00014F2D"/>
    <w:rsid w:val="0002324C"/>
    <w:rsid w:val="00025EEA"/>
    <w:rsid w:val="00026099"/>
    <w:rsid w:val="000275E8"/>
    <w:rsid w:val="00034CDD"/>
    <w:rsid w:val="0004679A"/>
    <w:rsid w:val="0005307D"/>
    <w:rsid w:val="00054115"/>
    <w:rsid w:val="00055F82"/>
    <w:rsid w:val="00061764"/>
    <w:rsid w:val="000637AE"/>
    <w:rsid w:val="00064ECF"/>
    <w:rsid w:val="0007655C"/>
    <w:rsid w:val="00077AFB"/>
    <w:rsid w:val="000850FC"/>
    <w:rsid w:val="00092B1D"/>
    <w:rsid w:val="000A2450"/>
    <w:rsid w:val="000C1AFA"/>
    <w:rsid w:val="000C7CA8"/>
    <w:rsid w:val="000D0589"/>
    <w:rsid w:val="000D0AB1"/>
    <w:rsid w:val="000E59B6"/>
    <w:rsid w:val="000F3CE6"/>
    <w:rsid w:val="001051BB"/>
    <w:rsid w:val="00113C1B"/>
    <w:rsid w:val="001147A0"/>
    <w:rsid w:val="001223B7"/>
    <w:rsid w:val="00125EA1"/>
    <w:rsid w:val="0014137F"/>
    <w:rsid w:val="0015414C"/>
    <w:rsid w:val="00157157"/>
    <w:rsid w:val="00170D7B"/>
    <w:rsid w:val="00171827"/>
    <w:rsid w:val="00176A51"/>
    <w:rsid w:val="00177D25"/>
    <w:rsid w:val="00196542"/>
    <w:rsid w:val="001A0F22"/>
    <w:rsid w:val="001A4ACF"/>
    <w:rsid w:val="001B14F4"/>
    <w:rsid w:val="001B1798"/>
    <w:rsid w:val="001B5DC8"/>
    <w:rsid w:val="001B6379"/>
    <w:rsid w:val="001C7AE3"/>
    <w:rsid w:val="001D12E5"/>
    <w:rsid w:val="001D3EE1"/>
    <w:rsid w:val="001E0809"/>
    <w:rsid w:val="001E2A17"/>
    <w:rsid w:val="001E400F"/>
    <w:rsid w:val="001F1208"/>
    <w:rsid w:val="001F177D"/>
    <w:rsid w:val="002001E2"/>
    <w:rsid w:val="0020405C"/>
    <w:rsid w:val="002058C9"/>
    <w:rsid w:val="00222F20"/>
    <w:rsid w:val="00252CA3"/>
    <w:rsid w:val="002545A8"/>
    <w:rsid w:val="002548E8"/>
    <w:rsid w:val="0026497A"/>
    <w:rsid w:val="00273BA3"/>
    <w:rsid w:val="0027420C"/>
    <w:rsid w:val="002773CF"/>
    <w:rsid w:val="00280E95"/>
    <w:rsid w:val="0028304A"/>
    <w:rsid w:val="00295E4F"/>
    <w:rsid w:val="00297F89"/>
    <w:rsid w:val="002A3952"/>
    <w:rsid w:val="002B233E"/>
    <w:rsid w:val="002B38B7"/>
    <w:rsid w:val="002B66B3"/>
    <w:rsid w:val="002B76BE"/>
    <w:rsid w:val="002C39EB"/>
    <w:rsid w:val="002C6D62"/>
    <w:rsid w:val="002D0262"/>
    <w:rsid w:val="002D196D"/>
    <w:rsid w:val="002D6C61"/>
    <w:rsid w:val="002E2236"/>
    <w:rsid w:val="002E5427"/>
    <w:rsid w:val="002F2944"/>
    <w:rsid w:val="002F3E5B"/>
    <w:rsid w:val="00300240"/>
    <w:rsid w:val="003145BC"/>
    <w:rsid w:val="00320E12"/>
    <w:rsid w:val="00321FCE"/>
    <w:rsid w:val="00326C09"/>
    <w:rsid w:val="00331077"/>
    <w:rsid w:val="003316BE"/>
    <w:rsid w:val="00335423"/>
    <w:rsid w:val="003419BB"/>
    <w:rsid w:val="00344729"/>
    <w:rsid w:val="00345A59"/>
    <w:rsid w:val="003578BE"/>
    <w:rsid w:val="00360439"/>
    <w:rsid w:val="0036304C"/>
    <w:rsid w:val="003649E7"/>
    <w:rsid w:val="00366399"/>
    <w:rsid w:val="003729BB"/>
    <w:rsid w:val="00374934"/>
    <w:rsid w:val="00374A9F"/>
    <w:rsid w:val="003928D8"/>
    <w:rsid w:val="00396554"/>
    <w:rsid w:val="00396CAC"/>
    <w:rsid w:val="00396E3D"/>
    <w:rsid w:val="003975CD"/>
    <w:rsid w:val="003B4DCA"/>
    <w:rsid w:val="003B51B2"/>
    <w:rsid w:val="003C08A1"/>
    <w:rsid w:val="003C0B2F"/>
    <w:rsid w:val="003D0507"/>
    <w:rsid w:val="003D50F1"/>
    <w:rsid w:val="003D6618"/>
    <w:rsid w:val="003E5F66"/>
    <w:rsid w:val="003E6685"/>
    <w:rsid w:val="003F02D8"/>
    <w:rsid w:val="003F18AF"/>
    <w:rsid w:val="00406CDF"/>
    <w:rsid w:val="00425DE9"/>
    <w:rsid w:val="00425EF9"/>
    <w:rsid w:val="00443C46"/>
    <w:rsid w:val="00443F31"/>
    <w:rsid w:val="00457F3B"/>
    <w:rsid w:val="004645F5"/>
    <w:rsid w:val="00464C5F"/>
    <w:rsid w:val="0048598B"/>
    <w:rsid w:val="004A476D"/>
    <w:rsid w:val="004A4D11"/>
    <w:rsid w:val="004A7C85"/>
    <w:rsid w:val="004D0C3A"/>
    <w:rsid w:val="004D3B99"/>
    <w:rsid w:val="004D7BE1"/>
    <w:rsid w:val="004E1CBB"/>
    <w:rsid w:val="004F47B3"/>
    <w:rsid w:val="004F5AA8"/>
    <w:rsid w:val="00505BC5"/>
    <w:rsid w:val="005135F4"/>
    <w:rsid w:val="00515D99"/>
    <w:rsid w:val="00517EE5"/>
    <w:rsid w:val="00535E82"/>
    <w:rsid w:val="00541CD8"/>
    <w:rsid w:val="00546195"/>
    <w:rsid w:val="00554ABE"/>
    <w:rsid w:val="00561F40"/>
    <w:rsid w:val="0056312F"/>
    <w:rsid w:val="00564D3E"/>
    <w:rsid w:val="0058530F"/>
    <w:rsid w:val="00590D95"/>
    <w:rsid w:val="00595143"/>
    <w:rsid w:val="005A4374"/>
    <w:rsid w:val="005A7AD9"/>
    <w:rsid w:val="005C17C0"/>
    <w:rsid w:val="005C2D9E"/>
    <w:rsid w:val="005C3F38"/>
    <w:rsid w:val="005D5164"/>
    <w:rsid w:val="005E242B"/>
    <w:rsid w:val="005E3F53"/>
    <w:rsid w:val="005F0E16"/>
    <w:rsid w:val="00605D10"/>
    <w:rsid w:val="00622B56"/>
    <w:rsid w:val="00623180"/>
    <w:rsid w:val="00625B9B"/>
    <w:rsid w:val="00630E01"/>
    <w:rsid w:val="00633293"/>
    <w:rsid w:val="006346D2"/>
    <w:rsid w:val="00637F3D"/>
    <w:rsid w:val="00640B8C"/>
    <w:rsid w:val="006446F8"/>
    <w:rsid w:val="0064481E"/>
    <w:rsid w:val="006477A0"/>
    <w:rsid w:val="00654750"/>
    <w:rsid w:val="00663B01"/>
    <w:rsid w:val="006666F8"/>
    <w:rsid w:val="00666816"/>
    <w:rsid w:val="00670A07"/>
    <w:rsid w:val="00675EEC"/>
    <w:rsid w:val="00677267"/>
    <w:rsid w:val="0068002C"/>
    <w:rsid w:val="006807B4"/>
    <w:rsid w:val="0069094A"/>
    <w:rsid w:val="006A1973"/>
    <w:rsid w:val="006A24EE"/>
    <w:rsid w:val="006A39CD"/>
    <w:rsid w:val="006A53A5"/>
    <w:rsid w:val="006A64F3"/>
    <w:rsid w:val="006B7BC9"/>
    <w:rsid w:val="006C1980"/>
    <w:rsid w:val="006C2CAA"/>
    <w:rsid w:val="006C3948"/>
    <w:rsid w:val="006C64AE"/>
    <w:rsid w:val="006E02F3"/>
    <w:rsid w:val="006E0BA0"/>
    <w:rsid w:val="006E571B"/>
    <w:rsid w:val="006F242A"/>
    <w:rsid w:val="006F34E3"/>
    <w:rsid w:val="006F4BE2"/>
    <w:rsid w:val="006F4C0A"/>
    <w:rsid w:val="006F7ED4"/>
    <w:rsid w:val="006F7FB9"/>
    <w:rsid w:val="00703DAF"/>
    <w:rsid w:val="007047C5"/>
    <w:rsid w:val="00711DBA"/>
    <w:rsid w:val="00723AF8"/>
    <w:rsid w:val="00724A7A"/>
    <w:rsid w:val="00742126"/>
    <w:rsid w:val="00746354"/>
    <w:rsid w:val="007544AA"/>
    <w:rsid w:val="00762F9A"/>
    <w:rsid w:val="00770865"/>
    <w:rsid w:val="00771660"/>
    <w:rsid w:val="00774959"/>
    <w:rsid w:val="00781CC1"/>
    <w:rsid w:val="007A223D"/>
    <w:rsid w:val="007A571C"/>
    <w:rsid w:val="007B603C"/>
    <w:rsid w:val="007B65AB"/>
    <w:rsid w:val="007B6A32"/>
    <w:rsid w:val="007C59B8"/>
    <w:rsid w:val="007C6680"/>
    <w:rsid w:val="007C726E"/>
    <w:rsid w:val="007C7BF3"/>
    <w:rsid w:val="007D4509"/>
    <w:rsid w:val="007F5FC1"/>
    <w:rsid w:val="007F7F2E"/>
    <w:rsid w:val="0080234A"/>
    <w:rsid w:val="00802464"/>
    <w:rsid w:val="008073F8"/>
    <w:rsid w:val="00807F7B"/>
    <w:rsid w:val="00814DB5"/>
    <w:rsid w:val="00817D0E"/>
    <w:rsid w:val="00821629"/>
    <w:rsid w:val="00830CB9"/>
    <w:rsid w:val="00841EF9"/>
    <w:rsid w:val="0086317F"/>
    <w:rsid w:val="008770E6"/>
    <w:rsid w:val="00880B61"/>
    <w:rsid w:val="0088449C"/>
    <w:rsid w:val="00893083"/>
    <w:rsid w:val="0089498E"/>
    <w:rsid w:val="00896AE1"/>
    <w:rsid w:val="008A0D1B"/>
    <w:rsid w:val="008A26E1"/>
    <w:rsid w:val="008B10CB"/>
    <w:rsid w:val="008C07D5"/>
    <w:rsid w:val="008C2981"/>
    <w:rsid w:val="008C327F"/>
    <w:rsid w:val="008D542A"/>
    <w:rsid w:val="008E03F2"/>
    <w:rsid w:val="008E572F"/>
    <w:rsid w:val="008E5DCF"/>
    <w:rsid w:val="008E6C34"/>
    <w:rsid w:val="008E7D4F"/>
    <w:rsid w:val="008F3263"/>
    <w:rsid w:val="00910B20"/>
    <w:rsid w:val="00914DC6"/>
    <w:rsid w:val="00916238"/>
    <w:rsid w:val="0092255D"/>
    <w:rsid w:val="00923CBB"/>
    <w:rsid w:val="00923E60"/>
    <w:rsid w:val="00931BA8"/>
    <w:rsid w:val="00932EBE"/>
    <w:rsid w:val="0093733F"/>
    <w:rsid w:val="00947192"/>
    <w:rsid w:val="009556B0"/>
    <w:rsid w:val="00957026"/>
    <w:rsid w:val="0096761C"/>
    <w:rsid w:val="00967998"/>
    <w:rsid w:val="00981520"/>
    <w:rsid w:val="0098266F"/>
    <w:rsid w:val="0098305F"/>
    <w:rsid w:val="009836D0"/>
    <w:rsid w:val="00987F0A"/>
    <w:rsid w:val="00993BDA"/>
    <w:rsid w:val="009A0686"/>
    <w:rsid w:val="009B0114"/>
    <w:rsid w:val="009B26EE"/>
    <w:rsid w:val="009B41B3"/>
    <w:rsid w:val="009B5119"/>
    <w:rsid w:val="009C1D89"/>
    <w:rsid w:val="009C312E"/>
    <w:rsid w:val="009D6B0C"/>
    <w:rsid w:val="009E3714"/>
    <w:rsid w:val="009F6248"/>
    <w:rsid w:val="009F66A7"/>
    <w:rsid w:val="009F67BC"/>
    <w:rsid w:val="00A318F2"/>
    <w:rsid w:val="00A34DE9"/>
    <w:rsid w:val="00A40007"/>
    <w:rsid w:val="00A52A9A"/>
    <w:rsid w:val="00A6153B"/>
    <w:rsid w:val="00A75A95"/>
    <w:rsid w:val="00A85916"/>
    <w:rsid w:val="00AB1F5F"/>
    <w:rsid w:val="00AB3418"/>
    <w:rsid w:val="00AB3A12"/>
    <w:rsid w:val="00AB5763"/>
    <w:rsid w:val="00AC343F"/>
    <w:rsid w:val="00AC5A0E"/>
    <w:rsid w:val="00AC6AF4"/>
    <w:rsid w:val="00AD1F33"/>
    <w:rsid w:val="00AD4ABB"/>
    <w:rsid w:val="00AD5F8E"/>
    <w:rsid w:val="00AE6278"/>
    <w:rsid w:val="00AE7B34"/>
    <w:rsid w:val="00AF3372"/>
    <w:rsid w:val="00B10102"/>
    <w:rsid w:val="00B15976"/>
    <w:rsid w:val="00B21154"/>
    <w:rsid w:val="00B300C9"/>
    <w:rsid w:val="00B354CE"/>
    <w:rsid w:val="00B435F2"/>
    <w:rsid w:val="00B471A8"/>
    <w:rsid w:val="00B51563"/>
    <w:rsid w:val="00B80BF4"/>
    <w:rsid w:val="00B849FE"/>
    <w:rsid w:val="00B85E47"/>
    <w:rsid w:val="00B86D51"/>
    <w:rsid w:val="00B90F35"/>
    <w:rsid w:val="00B91CD8"/>
    <w:rsid w:val="00BA4293"/>
    <w:rsid w:val="00BA5639"/>
    <w:rsid w:val="00BB00FE"/>
    <w:rsid w:val="00BB0F81"/>
    <w:rsid w:val="00BB676C"/>
    <w:rsid w:val="00BD0575"/>
    <w:rsid w:val="00BD42A9"/>
    <w:rsid w:val="00BF0460"/>
    <w:rsid w:val="00BF70DE"/>
    <w:rsid w:val="00C011CE"/>
    <w:rsid w:val="00C01DD1"/>
    <w:rsid w:val="00C1195B"/>
    <w:rsid w:val="00C14025"/>
    <w:rsid w:val="00C1649D"/>
    <w:rsid w:val="00C45F7E"/>
    <w:rsid w:val="00C51CE2"/>
    <w:rsid w:val="00C56BEF"/>
    <w:rsid w:val="00C62AD2"/>
    <w:rsid w:val="00C86647"/>
    <w:rsid w:val="00C95B99"/>
    <w:rsid w:val="00CA442D"/>
    <w:rsid w:val="00CA4CB3"/>
    <w:rsid w:val="00CA7C76"/>
    <w:rsid w:val="00CB08F5"/>
    <w:rsid w:val="00CB7714"/>
    <w:rsid w:val="00CD5E99"/>
    <w:rsid w:val="00CD62A6"/>
    <w:rsid w:val="00CD6320"/>
    <w:rsid w:val="00CE4C31"/>
    <w:rsid w:val="00CF4BF4"/>
    <w:rsid w:val="00CF640B"/>
    <w:rsid w:val="00D17A42"/>
    <w:rsid w:val="00D2177D"/>
    <w:rsid w:val="00D23D70"/>
    <w:rsid w:val="00D40F50"/>
    <w:rsid w:val="00D41FEA"/>
    <w:rsid w:val="00D54074"/>
    <w:rsid w:val="00D54624"/>
    <w:rsid w:val="00D55EA7"/>
    <w:rsid w:val="00D77B69"/>
    <w:rsid w:val="00D816C4"/>
    <w:rsid w:val="00D845BB"/>
    <w:rsid w:val="00DA11AE"/>
    <w:rsid w:val="00DA1BD7"/>
    <w:rsid w:val="00DA56FC"/>
    <w:rsid w:val="00DC0700"/>
    <w:rsid w:val="00DC0A8B"/>
    <w:rsid w:val="00DC22A2"/>
    <w:rsid w:val="00DD4394"/>
    <w:rsid w:val="00DD48ED"/>
    <w:rsid w:val="00DF01A1"/>
    <w:rsid w:val="00DF291F"/>
    <w:rsid w:val="00E01E90"/>
    <w:rsid w:val="00E02215"/>
    <w:rsid w:val="00E03C70"/>
    <w:rsid w:val="00E14FB1"/>
    <w:rsid w:val="00E20F8A"/>
    <w:rsid w:val="00E34238"/>
    <w:rsid w:val="00E37A31"/>
    <w:rsid w:val="00E418B9"/>
    <w:rsid w:val="00E4229A"/>
    <w:rsid w:val="00E53275"/>
    <w:rsid w:val="00E543AD"/>
    <w:rsid w:val="00E77160"/>
    <w:rsid w:val="00E81011"/>
    <w:rsid w:val="00E87D98"/>
    <w:rsid w:val="00E904A6"/>
    <w:rsid w:val="00E9563C"/>
    <w:rsid w:val="00EA1643"/>
    <w:rsid w:val="00EA77D3"/>
    <w:rsid w:val="00EE29BE"/>
    <w:rsid w:val="00EE70B2"/>
    <w:rsid w:val="00EE7CBE"/>
    <w:rsid w:val="00EE7E69"/>
    <w:rsid w:val="00EF1BD4"/>
    <w:rsid w:val="00EF4177"/>
    <w:rsid w:val="00F01046"/>
    <w:rsid w:val="00F02504"/>
    <w:rsid w:val="00F03904"/>
    <w:rsid w:val="00F05283"/>
    <w:rsid w:val="00F0613C"/>
    <w:rsid w:val="00F07ABD"/>
    <w:rsid w:val="00F25630"/>
    <w:rsid w:val="00F3168C"/>
    <w:rsid w:val="00F5244A"/>
    <w:rsid w:val="00F54129"/>
    <w:rsid w:val="00F710C3"/>
    <w:rsid w:val="00F8244B"/>
    <w:rsid w:val="00F875B0"/>
    <w:rsid w:val="00FA2CD2"/>
    <w:rsid w:val="00FA3D7F"/>
    <w:rsid w:val="00FB0734"/>
    <w:rsid w:val="00FB46BC"/>
    <w:rsid w:val="00FB502B"/>
    <w:rsid w:val="00FD084E"/>
    <w:rsid w:val="00FD0A05"/>
    <w:rsid w:val="00FD1C65"/>
    <w:rsid w:val="00FE06D2"/>
    <w:rsid w:val="00FE45E9"/>
    <w:rsid w:val="00FF00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748368"/>
  <w15:chartTrackingRefBased/>
  <w15:docId w15:val="{30A2A0D3-088A-40FD-B46F-DB6A769BA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7B3"/>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link w:val="Heading3Char"/>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6">
    <w:name w:val="heading 6"/>
    <w:basedOn w:val="Normal"/>
    <w:next w:val="Normal"/>
    <w:link w:val="Heading6Char"/>
    <w:uiPriority w:val="9"/>
    <w:semiHidden/>
    <w:unhideWhenUsed/>
    <w:qFormat/>
    <w:rsid w:val="0093733F"/>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uiPriority w:val="20"/>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uiPriority w:val="99"/>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link w:val="BodyTextIndentChar"/>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link w:val="BodyTextIndent3Char"/>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BalloonText">
    <w:name w:val="Balloon Text"/>
    <w:basedOn w:val="Normal"/>
    <w:link w:val="BalloonTextChar"/>
    <w:uiPriority w:val="99"/>
    <w:semiHidden/>
    <w:unhideWhenUsed/>
    <w:rsid w:val="00D55EA7"/>
    <w:rPr>
      <w:rFonts w:ascii="Tahoma" w:hAnsi="Tahoma" w:cs="Tahoma"/>
      <w:sz w:val="16"/>
      <w:szCs w:val="16"/>
    </w:rPr>
  </w:style>
  <w:style w:type="character" w:customStyle="1" w:styleId="BalloonTextChar">
    <w:name w:val="Balloon Text Char"/>
    <w:link w:val="BalloonText"/>
    <w:uiPriority w:val="99"/>
    <w:semiHidden/>
    <w:rsid w:val="00D55EA7"/>
    <w:rPr>
      <w:rFonts w:ascii="Tahoma" w:hAnsi="Tahoma" w:cs="Tahoma"/>
      <w:sz w:val="16"/>
      <w:szCs w:val="16"/>
    </w:rPr>
  </w:style>
  <w:style w:type="paragraph" w:styleId="ListParagraph">
    <w:name w:val="List Paragraph"/>
    <w:basedOn w:val="Normal"/>
    <w:uiPriority w:val="34"/>
    <w:qFormat/>
    <w:rsid w:val="00FA3D7F"/>
    <w:pPr>
      <w:ind w:left="720"/>
      <w:contextualSpacing/>
    </w:pPr>
  </w:style>
  <w:style w:type="paragraph" w:styleId="NormalWeb">
    <w:name w:val="Normal (Web)"/>
    <w:basedOn w:val="Normal"/>
    <w:uiPriority w:val="99"/>
    <w:rsid w:val="00A40007"/>
    <w:pPr>
      <w:spacing w:before="100" w:after="100"/>
    </w:pPr>
  </w:style>
  <w:style w:type="character" w:customStyle="1" w:styleId="BodyTextChar">
    <w:name w:val="Body Text Char"/>
    <w:link w:val="BodyText"/>
    <w:semiHidden/>
    <w:rsid w:val="0002324C"/>
    <w:rPr>
      <w:snapToGrid w:val="0"/>
      <w:color w:val="000000"/>
      <w:sz w:val="22"/>
    </w:rPr>
  </w:style>
  <w:style w:type="character" w:customStyle="1" w:styleId="BodyTextIndent3Char">
    <w:name w:val="Body Text Indent 3 Char"/>
    <w:basedOn w:val="DefaultParagraphFont"/>
    <w:link w:val="BodyTextIndent3"/>
    <w:semiHidden/>
    <w:rsid w:val="003F02D8"/>
    <w:rPr>
      <w:szCs w:val="24"/>
    </w:rPr>
  </w:style>
  <w:style w:type="character" w:customStyle="1" w:styleId="BodyText2Char">
    <w:name w:val="Body Text 2 Char"/>
    <w:basedOn w:val="DefaultParagraphFont"/>
    <w:link w:val="BodyText2"/>
    <w:semiHidden/>
    <w:rsid w:val="006C2CAA"/>
    <w:rPr>
      <w:color w:val="000000"/>
      <w:sz w:val="21"/>
      <w:szCs w:val="24"/>
    </w:rPr>
  </w:style>
  <w:style w:type="character" w:customStyle="1" w:styleId="BodyTextIndentChar">
    <w:name w:val="Body Text Indent Char"/>
    <w:basedOn w:val="DefaultParagraphFont"/>
    <w:link w:val="BodyTextIndent"/>
    <w:semiHidden/>
    <w:rsid w:val="006C2CAA"/>
    <w:rPr>
      <w:sz w:val="22"/>
      <w:szCs w:val="24"/>
    </w:rPr>
  </w:style>
  <w:style w:type="paragraph" w:customStyle="1" w:styleId="TextLesson1">
    <w:name w:val="Text Lesson 1"/>
    <w:basedOn w:val="Normal"/>
    <w:link w:val="TextLesson1Char"/>
    <w:qFormat/>
    <w:rsid w:val="00A85916"/>
    <w:pPr>
      <w:tabs>
        <w:tab w:val="left" w:pos="540"/>
      </w:tabs>
      <w:ind w:firstLine="547"/>
    </w:pPr>
    <w:rPr>
      <w:rFonts w:ascii="Garamond" w:hAnsi="Garamond"/>
      <w:sz w:val="22"/>
      <w:szCs w:val="22"/>
      <w:lang w:val="es-MX" w:eastAsia="x-none"/>
    </w:rPr>
  </w:style>
  <w:style w:type="character" w:customStyle="1" w:styleId="TextLesson1Char">
    <w:name w:val="Text Lesson 1 Char"/>
    <w:link w:val="TextLesson1"/>
    <w:rsid w:val="00A85916"/>
    <w:rPr>
      <w:rFonts w:ascii="Garamond" w:hAnsi="Garamond"/>
      <w:sz w:val="22"/>
      <w:szCs w:val="22"/>
      <w:lang w:val="es-MX" w:eastAsia="x-none"/>
    </w:rPr>
  </w:style>
  <w:style w:type="paragraph" w:customStyle="1" w:styleId="TextLesson0">
    <w:name w:val="Text Lesson 0"/>
    <w:basedOn w:val="TextLesson1"/>
    <w:rsid w:val="00A85916"/>
    <w:pPr>
      <w:ind w:firstLine="0"/>
    </w:pPr>
  </w:style>
  <w:style w:type="character" w:customStyle="1" w:styleId="Heading2Char">
    <w:name w:val="Heading 2 Char"/>
    <w:basedOn w:val="DefaultParagraphFont"/>
    <w:link w:val="Heading2"/>
    <w:rsid w:val="00A85916"/>
    <w:rPr>
      <w:b/>
      <w:w w:val="96"/>
      <w:sz w:val="22"/>
      <w:szCs w:val="24"/>
    </w:rPr>
  </w:style>
  <w:style w:type="character" w:customStyle="1" w:styleId="Heading3Char">
    <w:name w:val="Heading 3 Char"/>
    <w:basedOn w:val="DefaultParagraphFont"/>
    <w:link w:val="Heading3"/>
    <w:rsid w:val="00E14FB1"/>
    <w:rPr>
      <w:b/>
      <w:i/>
      <w:color w:val="000000"/>
      <w:sz w:val="22"/>
      <w:szCs w:val="24"/>
    </w:rPr>
  </w:style>
  <w:style w:type="character" w:customStyle="1" w:styleId="Heading6Char">
    <w:name w:val="Heading 6 Char"/>
    <w:basedOn w:val="DefaultParagraphFont"/>
    <w:link w:val="Heading6"/>
    <w:uiPriority w:val="9"/>
    <w:semiHidden/>
    <w:rsid w:val="0093733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37047">
      <w:bodyDiv w:val="1"/>
      <w:marLeft w:val="0"/>
      <w:marRight w:val="0"/>
      <w:marTop w:val="0"/>
      <w:marBottom w:val="0"/>
      <w:divBdr>
        <w:top w:val="none" w:sz="0" w:space="0" w:color="auto"/>
        <w:left w:val="none" w:sz="0" w:space="0" w:color="auto"/>
        <w:bottom w:val="none" w:sz="0" w:space="0" w:color="auto"/>
        <w:right w:val="none" w:sz="0" w:space="0" w:color="auto"/>
      </w:divBdr>
    </w:div>
    <w:div w:id="481848464">
      <w:bodyDiv w:val="1"/>
      <w:marLeft w:val="0"/>
      <w:marRight w:val="0"/>
      <w:marTop w:val="0"/>
      <w:marBottom w:val="0"/>
      <w:divBdr>
        <w:top w:val="none" w:sz="0" w:space="0" w:color="auto"/>
        <w:left w:val="none" w:sz="0" w:space="0" w:color="auto"/>
        <w:bottom w:val="none" w:sz="0" w:space="0" w:color="auto"/>
        <w:right w:val="none" w:sz="0" w:space="0" w:color="auto"/>
      </w:divBdr>
      <w:divsChild>
        <w:div w:id="1710641676">
          <w:marLeft w:val="0"/>
          <w:marRight w:val="0"/>
          <w:marTop w:val="0"/>
          <w:marBottom w:val="0"/>
          <w:divBdr>
            <w:top w:val="none" w:sz="0" w:space="0" w:color="auto"/>
            <w:left w:val="none" w:sz="0" w:space="0" w:color="auto"/>
            <w:bottom w:val="none" w:sz="0" w:space="0" w:color="auto"/>
            <w:right w:val="none" w:sz="0" w:space="0" w:color="auto"/>
          </w:divBdr>
        </w:div>
        <w:div w:id="948657706">
          <w:marLeft w:val="0"/>
          <w:marRight w:val="0"/>
          <w:marTop w:val="0"/>
          <w:marBottom w:val="0"/>
          <w:divBdr>
            <w:top w:val="none" w:sz="0" w:space="0" w:color="auto"/>
            <w:left w:val="none" w:sz="0" w:space="0" w:color="auto"/>
            <w:bottom w:val="none" w:sz="0" w:space="0" w:color="auto"/>
            <w:right w:val="none" w:sz="0" w:space="0" w:color="auto"/>
          </w:divBdr>
        </w:div>
      </w:divsChild>
    </w:div>
    <w:div w:id="605311715">
      <w:bodyDiv w:val="1"/>
      <w:marLeft w:val="0"/>
      <w:marRight w:val="0"/>
      <w:marTop w:val="0"/>
      <w:marBottom w:val="0"/>
      <w:divBdr>
        <w:top w:val="none" w:sz="0" w:space="0" w:color="auto"/>
        <w:left w:val="none" w:sz="0" w:space="0" w:color="auto"/>
        <w:bottom w:val="none" w:sz="0" w:space="0" w:color="auto"/>
        <w:right w:val="none" w:sz="0" w:space="0" w:color="auto"/>
      </w:divBdr>
      <w:divsChild>
        <w:div w:id="2071612787">
          <w:marLeft w:val="0"/>
          <w:marRight w:val="0"/>
          <w:marTop w:val="0"/>
          <w:marBottom w:val="0"/>
          <w:divBdr>
            <w:top w:val="none" w:sz="0" w:space="0" w:color="auto"/>
            <w:left w:val="none" w:sz="0" w:space="0" w:color="auto"/>
            <w:bottom w:val="none" w:sz="0" w:space="0" w:color="auto"/>
            <w:right w:val="none" w:sz="0" w:space="0" w:color="auto"/>
          </w:divBdr>
        </w:div>
        <w:div w:id="1260455283">
          <w:marLeft w:val="0"/>
          <w:marRight w:val="0"/>
          <w:marTop w:val="0"/>
          <w:marBottom w:val="0"/>
          <w:divBdr>
            <w:top w:val="none" w:sz="0" w:space="0" w:color="auto"/>
            <w:left w:val="none" w:sz="0" w:space="0" w:color="auto"/>
            <w:bottom w:val="none" w:sz="0" w:space="0" w:color="auto"/>
            <w:right w:val="none" w:sz="0" w:space="0" w:color="auto"/>
          </w:divBdr>
        </w:div>
      </w:divsChild>
    </w:div>
    <w:div w:id="646082831">
      <w:bodyDiv w:val="1"/>
      <w:marLeft w:val="0"/>
      <w:marRight w:val="0"/>
      <w:marTop w:val="0"/>
      <w:marBottom w:val="0"/>
      <w:divBdr>
        <w:top w:val="none" w:sz="0" w:space="0" w:color="auto"/>
        <w:left w:val="none" w:sz="0" w:space="0" w:color="auto"/>
        <w:bottom w:val="none" w:sz="0" w:space="0" w:color="auto"/>
        <w:right w:val="none" w:sz="0" w:space="0" w:color="auto"/>
      </w:divBdr>
    </w:div>
    <w:div w:id="648828810">
      <w:bodyDiv w:val="1"/>
      <w:marLeft w:val="0"/>
      <w:marRight w:val="0"/>
      <w:marTop w:val="0"/>
      <w:marBottom w:val="0"/>
      <w:divBdr>
        <w:top w:val="none" w:sz="0" w:space="0" w:color="auto"/>
        <w:left w:val="none" w:sz="0" w:space="0" w:color="auto"/>
        <w:bottom w:val="none" w:sz="0" w:space="0" w:color="auto"/>
        <w:right w:val="none" w:sz="0" w:space="0" w:color="auto"/>
      </w:divBdr>
      <w:divsChild>
        <w:div w:id="1931351855">
          <w:marLeft w:val="0"/>
          <w:marRight w:val="0"/>
          <w:marTop w:val="0"/>
          <w:marBottom w:val="0"/>
          <w:divBdr>
            <w:top w:val="none" w:sz="0" w:space="0" w:color="auto"/>
            <w:left w:val="none" w:sz="0" w:space="0" w:color="auto"/>
            <w:bottom w:val="none" w:sz="0" w:space="0" w:color="auto"/>
            <w:right w:val="none" w:sz="0" w:space="0" w:color="auto"/>
          </w:divBdr>
        </w:div>
        <w:div w:id="1802961864">
          <w:marLeft w:val="0"/>
          <w:marRight w:val="0"/>
          <w:marTop w:val="0"/>
          <w:marBottom w:val="0"/>
          <w:divBdr>
            <w:top w:val="none" w:sz="0" w:space="0" w:color="auto"/>
            <w:left w:val="none" w:sz="0" w:space="0" w:color="auto"/>
            <w:bottom w:val="none" w:sz="0" w:space="0" w:color="auto"/>
            <w:right w:val="none" w:sz="0" w:space="0" w:color="auto"/>
          </w:divBdr>
        </w:div>
      </w:divsChild>
    </w:div>
    <w:div w:id="786005403">
      <w:bodyDiv w:val="1"/>
      <w:marLeft w:val="480"/>
      <w:marRight w:val="480"/>
      <w:marTop w:val="0"/>
      <w:marBottom w:val="0"/>
      <w:divBdr>
        <w:top w:val="none" w:sz="0" w:space="0" w:color="auto"/>
        <w:left w:val="none" w:sz="0" w:space="0" w:color="auto"/>
        <w:bottom w:val="none" w:sz="0" w:space="0" w:color="auto"/>
        <w:right w:val="none" w:sz="0" w:space="0" w:color="auto"/>
      </w:divBdr>
      <w:divsChild>
        <w:div w:id="938607430">
          <w:marLeft w:val="0"/>
          <w:marRight w:val="0"/>
          <w:marTop w:val="0"/>
          <w:marBottom w:val="0"/>
          <w:divBdr>
            <w:top w:val="none" w:sz="0" w:space="0" w:color="auto"/>
            <w:left w:val="none" w:sz="0" w:space="0" w:color="auto"/>
            <w:bottom w:val="none" w:sz="0" w:space="0" w:color="auto"/>
            <w:right w:val="none" w:sz="0" w:space="0" w:color="auto"/>
          </w:divBdr>
        </w:div>
      </w:divsChild>
    </w:div>
    <w:div w:id="856773467">
      <w:bodyDiv w:val="1"/>
      <w:marLeft w:val="0"/>
      <w:marRight w:val="0"/>
      <w:marTop w:val="0"/>
      <w:marBottom w:val="0"/>
      <w:divBdr>
        <w:top w:val="none" w:sz="0" w:space="0" w:color="auto"/>
        <w:left w:val="none" w:sz="0" w:space="0" w:color="auto"/>
        <w:bottom w:val="none" w:sz="0" w:space="0" w:color="auto"/>
        <w:right w:val="none" w:sz="0" w:space="0" w:color="auto"/>
      </w:divBdr>
      <w:divsChild>
        <w:div w:id="705521515">
          <w:marLeft w:val="0"/>
          <w:marRight w:val="0"/>
          <w:marTop w:val="0"/>
          <w:marBottom w:val="0"/>
          <w:divBdr>
            <w:top w:val="none" w:sz="0" w:space="0" w:color="auto"/>
            <w:left w:val="none" w:sz="0" w:space="0" w:color="auto"/>
            <w:bottom w:val="none" w:sz="0" w:space="0" w:color="auto"/>
            <w:right w:val="none" w:sz="0" w:space="0" w:color="auto"/>
          </w:divBdr>
        </w:div>
        <w:div w:id="450901611">
          <w:marLeft w:val="0"/>
          <w:marRight w:val="0"/>
          <w:marTop w:val="0"/>
          <w:marBottom w:val="0"/>
          <w:divBdr>
            <w:top w:val="none" w:sz="0" w:space="0" w:color="auto"/>
            <w:left w:val="none" w:sz="0" w:space="0" w:color="auto"/>
            <w:bottom w:val="none" w:sz="0" w:space="0" w:color="auto"/>
            <w:right w:val="none" w:sz="0" w:space="0" w:color="auto"/>
          </w:divBdr>
        </w:div>
      </w:divsChild>
    </w:div>
    <w:div w:id="873081778">
      <w:bodyDiv w:val="1"/>
      <w:marLeft w:val="0"/>
      <w:marRight w:val="0"/>
      <w:marTop w:val="0"/>
      <w:marBottom w:val="0"/>
      <w:divBdr>
        <w:top w:val="none" w:sz="0" w:space="0" w:color="auto"/>
        <w:left w:val="none" w:sz="0" w:space="0" w:color="auto"/>
        <w:bottom w:val="none" w:sz="0" w:space="0" w:color="auto"/>
        <w:right w:val="none" w:sz="0" w:space="0" w:color="auto"/>
      </w:divBdr>
    </w:div>
    <w:div w:id="880747683">
      <w:bodyDiv w:val="1"/>
      <w:marLeft w:val="0"/>
      <w:marRight w:val="0"/>
      <w:marTop w:val="0"/>
      <w:marBottom w:val="0"/>
      <w:divBdr>
        <w:top w:val="none" w:sz="0" w:space="0" w:color="auto"/>
        <w:left w:val="none" w:sz="0" w:space="0" w:color="auto"/>
        <w:bottom w:val="none" w:sz="0" w:space="0" w:color="auto"/>
        <w:right w:val="none" w:sz="0" w:space="0" w:color="auto"/>
      </w:divBdr>
    </w:div>
    <w:div w:id="901646482">
      <w:bodyDiv w:val="1"/>
      <w:marLeft w:val="0"/>
      <w:marRight w:val="0"/>
      <w:marTop w:val="0"/>
      <w:marBottom w:val="0"/>
      <w:divBdr>
        <w:top w:val="none" w:sz="0" w:space="0" w:color="auto"/>
        <w:left w:val="none" w:sz="0" w:space="0" w:color="auto"/>
        <w:bottom w:val="none" w:sz="0" w:space="0" w:color="auto"/>
        <w:right w:val="none" w:sz="0" w:space="0" w:color="auto"/>
      </w:divBdr>
    </w:div>
    <w:div w:id="910315617">
      <w:bodyDiv w:val="1"/>
      <w:marLeft w:val="0"/>
      <w:marRight w:val="0"/>
      <w:marTop w:val="0"/>
      <w:marBottom w:val="0"/>
      <w:divBdr>
        <w:top w:val="none" w:sz="0" w:space="0" w:color="auto"/>
        <w:left w:val="none" w:sz="0" w:space="0" w:color="auto"/>
        <w:bottom w:val="none" w:sz="0" w:space="0" w:color="auto"/>
        <w:right w:val="none" w:sz="0" w:space="0" w:color="auto"/>
      </w:divBdr>
      <w:divsChild>
        <w:div w:id="1284115530">
          <w:marLeft w:val="0"/>
          <w:marRight w:val="0"/>
          <w:marTop w:val="0"/>
          <w:marBottom w:val="0"/>
          <w:divBdr>
            <w:top w:val="none" w:sz="0" w:space="0" w:color="auto"/>
            <w:left w:val="none" w:sz="0" w:space="0" w:color="auto"/>
            <w:bottom w:val="none" w:sz="0" w:space="0" w:color="auto"/>
            <w:right w:val="none" w:sz="0" w:space="0" w:color="auto"/>
          </w:divBdr>
        </w:div>
        <w:div w:id="1964800750">
          <w:marLeft w:val="0"/>
          <w:marRight w:val="0"/>
          <w:marTop w:val="0"/>
          <w:marBottom w:val="0"/>
          <w:divBdr>
            <w:top w:val="none" w:sz="0" w:space="0" w:color="auto"/>
            <w:left w:val="none" w:sz="0" w:space="0" w:color="auto"/>
            <w:bottom w:val="none" w:sz="0" w:space="0" w:color="auto"/>
            <w:right w:val="none" w:sz="0" w:space="0" w:color="auto"/>
          </w:divBdr>
        </w:div>
      </w:divsChild>
    </w:div>
    <w:div w:id="940642853">
      <w:bodyDiv w:val="1"/>
      <w:marLeft w:val="0"/>
      <w:marRight w:val="0"/>
      <w:marTop w:val="0"/>
      <w:marBottom w:val="0"/>
      <w:divBdr>
        <w:top w:val="none" w:sz="0" w:space="0" w:color="auto"/>
        <w:left w:val="none" w:sz="0" w:space="0" w:color="auto"/>
        <w:bottom w:val="none" w:sz="0" w:space="0" w:color="auto"/>
        <w:right w:val="none" w:sz="0" w:space="0" w:color="auto"/>
      </w:divBdr>
      <w:divsChild>
        <w:div w:id="538318198">
          <w:marLeft w:val="0"/>
          <w:marRight w:val="0"/>
          <w:marTop w:val="0"/>
          <w:marBottom w:val="0"/>
          <w:divBdr>
            <w:top w:val="none" w:sz="0" w:space="0" w:color="auto"/>
            <w:left w:val="none" w:sz="0" w:space="0" w:color="auto"/>
            <w:bottom w:val="none" w:sz="0" w:space="0" w:color="auto"/>
            <w:right w:val="none" w:sz="0" w:space="0" w:color="auto"/>
          </w:divBdr>
        </w:div>
        <w:div w:id="1754088784">
          <w:marLeft w:val="0"/>
          <w:marRight w:val="0"/>
          <w:marTop w:val="0"/>
          <w:marBottom w:val="0"/>
          <w:divBdr>
            <w:top w:val="none" w:sz="0" w:space="0" w:color="auto"/>
            <w:left w:val="none" w:sz="0" w:space="0" w:color="auto"/>
            <w:bottom w:val="none" w:sz="0" w:space="0" w:color="auto"/>
            <w:right w:val="none" w:sz="0" w:space="0" w:color="auto"/>
          </w:divBdr>
        </w:div>
      </w:divsChild>
    </w:div>
    <w:div w:id="1050807808">
      <w:bodyDiv w:val="1"/>
      <w:marLeft w:val="0"/>
      <w:marRight w:val="0"/>
      <w:marTop w:val="0"/>
      <w:marBottom w:val="0"/>
      <w:divBdr>
        <w:top w:val="none" w:sz="0" w:space="0" w:color="auto"/>
        <w:left w:val="none" w:sz="0" w:space="0" w:color="auto"/>
        <w:bottom w:val="none" w:sz="0" w:space="0" w:color="auto"/>
        <w:right w:val="none" w:sz="0" w:space="0" w:color="auto"/>
      </w:divBdr>
      <w:divsChild>
        <w:div w:id="1993752613">
          <w:marLeft w:val="0"/>
          <w:marRight w:val="0"/>
          <w:marTop w:val="0"/>
          <w:marBottom w:val="0"/>
          <w:divBdr>
            <w:top w:val="none" w:sz="0" w:space="0" w:color="auto"/>
            <w:left w:val="none" w:sz="0" w:space="0" w:color="auto"/>
            <w:bottom w:val="none" w:sz="0" w:space="0" w:color="auto"/>
            <w:right w:val="none" w:sz="0" w:space="0" w:color="auto"/>
          </w:divBdr>
        </w:div>
        <w:div w:id="1698004142">
          <w:marLeft w:val="0"/>
          <w:marRight w:val="0"/>
          <w:marTop w:val="0"/>
          <w:marBottom w:val="0"/>
          <w:divBdr>
            <w:top w:val="none" w:sz="0" w:space="0" w:color="auto"/>
            <w:left w:val="none" w:sz="0" w:space="0" w:color="auto"/>
            <w:bottom w:val="none" w:sz="0" w:space="0" w:color="auto"/>
            <w:right w:val="none" w:sz="0" w:space="0" w:color="auto"/>
          </w:divBdr>
        </w:div>
      </w:divsChild>
    </w:div>
    <w:div w:id="1424455288">
      <w:bodyDiv w:val="1"/>
      <w:marLeft w:val="480"/>
      <w:marRight w:val="480"/>
      <w:marTop w:val="0"/>
      <w:marBottom w:val="0"/>
      <w:divBdr>
        <w:top w:val="none" w:sz="0" w:space="0" w:color="auto"/>
        <w:left w:val="none" w:sz="0" w:space="0" w:color="auto"/>
        <w:bottom w:val="none" w:sz="0" w:space="0" w:color="auto"/>
        <w:right w:val="none" w:sz="0" w:space="0" w:color="auto"/>
      </w:divBdr>
      <w:divsChild>
        <w:div w:id="557398916">
          <w:marLeft w:val="0"/>
          <w:marRight w:val="0"/>
          <w:marTop w:val="0"/>
          <w:marBottom w:val="0"/>
          <w:divBdr>
            <w:top w:val="none" w:sz="0" w:space="0" w:color="auto"/>
            <w:left w:val="none" w:sz="0" w:space="0" w:color="auto"/>
            <w:bottom w:val="none" w:sz="0" w:space="0" w:color="auto"/>
            <w:right w:val="none" w:sz="0" w:space="0" w:color="auto"/>
          </w:divBdr>
        </w:div>
      </w:divsChild>
    </w:div>
    <w:div w:id="1457062022">
      <w:bodyDiv w:val="1"/>
      <w:marLeft w:val="0"/>
      <w:marRight w:val="0"/>
      <w:marTop w:val="0"/>
      <w:marBottom w:val="0"/>
      <w:divBdr>
        <w:top w:val="none" w:sz="0" w:space="0" w:color="auto"/>
        <w:left w:val="none" w:sz="0" w:space="0" w:color="auto"/>
        <w:bottom w:val="none" w:sz="0" w:space="0" w:color="auto"/>
        <w:right w:val="none" w:sz="0" w:space="0" w:color="auto"/>
      </w:divBdr>
    </w:div>
    <w:div w:id="1516457598">
      <w:bodyDiv w:val="1"/>
      <w:marLeft w:val="0"/>
      <w:marRight w:val="0"/>
      <w:marTop w:val="0"/>
      <w:marBottom w:val="0"/>
      <w:divBdr>
        <w:top w:val="none" w:sz="0" w:space="0" w:color="auto"/>
        <w:left w:val="none" w:sz="0" w:space="0" w:color="auto"/>
        <w:bottom w:val="none" w:sz="0" w:space="0" w:color="auto"/>
        <w:right w:val="none" w:sz="0" w:space="0" w:color="auto"/>
      </w:divBdr>
    </w:div>
    <w:div w:id="1557543659">
      <w:bodyDiv w:val="1"/>
      <w:marLeft w:val="0"/>
      <w:marRight w:val="0"/>
      <w:marTop w:val="0"/>
      <w:marBottom w:val="0"/>
      <w:divBdr>
        <w:top w:val="none" w:sz="0" w:space="0" w:color="auto"/>
        <w:left w:val="none" w:sz="0" w:space="0" w:color="auto"/>
        <w:bottom w:val="none" w:sz="0" w:space="0" w:color="auto"/>
        <w:right w:val="none" w:sz="0" w:space="0" w:color="auto"/>
      </w:divBdr>
      <w:divsChild>
        <w:div w:id="1050766184">
          <w:marLeft w:val="0"/>
          <w:marRight w:val="0"/>
          <w:marTop w:val="0"/>
          <w:marBottom w:val="0"/>
          <w:divBdr>
            <w:top w:val="none" w:sz="0" w:space="0" w:color="auto"/>
            <w:left w:val="none" w:sz="0" w:space="0" w:color="auto"/>
            <w:bottom w:val="none" w:sz="0" w:space="0" w:color="auto"/>
            <w:right w:val="none" w:sz="0" w:space="0" w:color="auto"/>
          </w:divBdr>
        </w:div>
        <w:div w:id="235478164">
          <w:marLeft w:val="0"/>
          <w:marRight w:val="0"/>
          <w:marTop w:val="0"/>
          <w:marBottom w:val="0"/>
          <w:divBdr>
            <w:top w:val="none" w:sz="0" w:space="0" w:color="auto"/>
            <w:left w:val="none" w:sz="0" w:space="0" w:color="auto"/>
            <w:bottom w:val="none" w:sz="0" w:space="0" w:color="auto"/>
            <w:right w:val="none" w:sz="0" w:space="0" w:color="auto"/>
          </w:divBdr>
        </w:div>
      </w:divsChild>
    </w:div>
    <w:div w:id="1581214554">
      <w:bodyDiv w:val="1"/>
      <w:marLeft w:val="0"/>
      <w:marRight w:val="0"/>
      <w:marTop w:val="0"/>
      <w:marBottom w:val="0"/>
      <w:divBdr>
        <w:top w:val="none" w:sz="0" w:space="0" w:color="auto"/>
        <w:left w:val="none" w:sz="0" w:space="0" w:color="auto"/>
        <w:bottom w:val="none" w:sz="0" w:space="0" w:color="auto"/>
        <w:right w:val="none" w:sz="0" w:space="0" w:color="auto"/>
      </w:divBdr>
    </w:div>
    <w:div w:id="1701079040">
      <w:bodyDiv w:val="1"/>
      <w:marLeft w:val="480"/>
      <w:marRight w:val="480"/>
      <w:marTop w:val="0"/>
      <w:marBottom w:val="0"/>
      <w:divBdr>
        <w:top w:val="none" w:sz="0" w:space="0" w:color="auto"/>
        <w:left w:val="none" w:sz="0" w:space="0" w:color="auto"/>
        <w:bottom w:val="none" w:sz="0" w:space="0" w:color="auto"/>
        <w:right w:val="none" w:sz="0" w:space="0" w:color="auto"/>
      </w:divBdr>
      <w:divsChild>
        <w:div w:id="290131284">
          <w:marLeft w:val="0"/>
          <w:marRight w:val="0"/>
          <w:marTop w:val="0"/>
          <w:marBottom w:val="0"/>
          <w:divBdr>
            <w:top w:val="none" w:sz="0" w:space="0" w:color="auto"/>
            <w:left w:val="none" w:sz="0" w:space="0" w:color="auto"/>
            <w:bottom w:val="none" w:sz="0" w:space="0" w:color="auto"/>
            <w:right w:val="none" w:sz="0" w:space="0" w:color="auto"/>
          </w:divBdr>
        </w:div>
      </w:divsChild>
    </w:div>
    <w:div w:id="1732457060">
      <w:bodyDiv w:val="1"/>
      <w:marLeft w:val="0"/>
      <w:marRight w:val="0"/>
      <w:marTop w:val="0"/>
      <w:marBottom w:val="0"/>
      <w:divBdr>
        <w:top w:val="none" w:sz="0" w:space="0" w:color="auto"/>
        <w:left w:val="none" w:sz="0" w:space="0" w:color="auto"/>
        <w:bottom w:val="none" w:sz="0" w:space="0" w:color="auto"/>
        <w:right w:val="none" w:sz="0" w:space="0" w:color="auto"/>
      </w:divBdr>
    </w:div>
    <w:div w:id="1830561868">
      <w:bodyDiv w:val="1"/>
      <w:marLeft w:val="0"/>
      <w:marRight w:val="0"/>
      <w:marTop w:val="0"/>
      <w:marBottom w:val="0"/>
      <w:divBdr>
        <w:top w:val="none" w:sz="0" w:space="0" w:color="auto"/>
        <w:left w:val="none" w:sz="0" w:space="0" w:color="auto"/>
        <w:bottom w:val="none" w:sz="0" w:space="0" w:color="auto"/>
        <w:right w:val="none" w:sz="0" w:space="0" w:color="auto"/>
      </w:divBdr>
    </w:div>
    <w:div w:id="2001273762">
      <w:bodyDiv w:val="1"/>
      <w:marLeft w:val="0"/>
      <w:marRight w:val="0"/>
      <w:marTop w:val="0"/>
      <w:marBottom w:val="0"/>
      <w:divBdr>
        <w:top w:val="none" w:sz="0" w:space="0" w:color="auto"/>
        <w:left w:val="none" w:sz="0" w:space="0" w:color="auto"/>
        <w:bottom w:val="none" w:sz="0" w:space="0" w:color="auto"/>
        <w:right w:val="none" w:sz="0" w:space="0" w:color="auto"/>
      </w:divBdr>
    </w:div>
    <w:div w:id="2134865857">
      <w:bodyDiv w:val="1"/>
      <w:marLeft w:val="0"/>
      <w:marRight w:val="0"/>
      <w:marTop w:val="0"/>
      <w:marBottom w:val="0"/>
      <w:divBdr>
        <w:top w:val="none" w:sz="0" w:space="0" w:color="auto"/>
        <w:left w:val="none" w:sz="0" w:space="0" w:color="auto"/>
        <w:bottom w:val="none" w:sz="0" w:space="0" w:color="auto"/>
        <w:right w:val="none" w:sz="0" w:space="0" w:color="auto"/>
      </w:divBdr>
      <w:divsChild>
        <w:div w:id="694768702">
          <w:marLeft w:val="0"/>
          <w:marRight w:val="0"/>
          <w:marTop w:val="0"/>
          <w:marBottom w:val="0"/>
          <w:divBdr>
            <w:top w:val="none" w:sz="0" w:space="0" w:color="auto"/>
            <w:left w:val="none" w:sz="0" w:space="0" w:color="auto"/>
            <w:bottom w:val="none" w:sz="0" w:space="0" w:color="auto"/>
            <w:right w:val="none" w:sz="0" w:space="0" w:color="auto"/>
          </w:divBdr>
        </w:div>
        <w:div w:id="1899852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8A0239-34CC-42CF-B06A-FF62847EE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1545</Words>
  <Characters>6683</Characters>
  <Application>Microsoft Office Word</Application>
  <DocSecurity>0</DocSecurity>
  <Lines>55</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LECTURAS / READINGS</vt:lpstr>
      <vt:lpstr>LECTURAS / READINGS</vt:lpstr>
    </vt:vector>
  </TitlesOfParts>
  <Company>Hewlett-Packard Company</Company>
  <LinksUpToDate>false</LinksUpToDate>
  <CharactersWithSpaces>8212</CharactersWithSpaces>
  <SharedDoc>false</SharedDoc>
  <HLinks>
    <vt:vector size="6" baseType="variant">
      <vt:variant>
        <vt:i4>2490492</vt:i4>
      </vt:variant>
      <vt:variant>
        <vt:i4>0</vt:i4>
      </vt:variant>
      <vt:variant>
        <vt:i4>0</vt:i4>
      </vt:variant>
      <vt:variant>
        <vt:i4>5</vt:i4>
      </vt:variant>
      <vt:variant>
        <vt:lpwstr>http://www.chicagolutheran.org/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36</cp:revision>
  <cp:lastPrinted>2025-12-16T23:11:00Z</cp:lastPrinted>
  <dcterms:created xsi:type="dcterms:W3CDTF">2025-12-25T20:47:00Z</dcterms:created>
  <dcterms:modified xsi:type="dcterms:W3CDTF">2025-12-26T15:48:00Z</dcterms:modified>
</cp:coreProperties>
</file>